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1A" w:rsidRPr="0035021A" w:rsidRDefault="0035021A" w:rsidP="0035021A">
      <w:pPr>
        <w:jc w:val="center"/>
        <w:rPr>
          <w:b/>
          <w:sz w:val="22"/>
          <w:szCs w:val="22"/>
        </w:rPr>
      </w:pPr>
      <w:r w:rsidRPr="0035021A">
        <w:rPr>
          <w:b/>
          <w:sz w:val="22"/>
          <w:szCs w:val="22"/>
        </w:rPr>
        <w:t>Северное управление министерства образования и науки Самарской области</w:t>
      </w:r>
    </w:p>
    <w:p w:rsidR="0035021A" w:rsidRPr="0035021A" w:rsidRDefault="0035021A" w:rsidP="0035021A">
      <w:pPr>
        <w:jc w:val="center"/>
        <w:rPr>
          <w:b/>
          <w:spacing w:val="8"/>
        </w:rPr>
      </w:pPr>
      <w:r w:rsidRPr="0035021A">
        <w:rPr>
          <w:b/>
          <w:spacing w:val="8"/>
        </w:rPr>
        <w:t>государственное бюджетное  общеобразовательное  учреждение Самарской области</w:t>
      </w:r>
    </w:p>
    <w:p w:rsidR="0035021A" w:rsidRPr="0035021A" w:rsidRDefault="0035021A" w:rsidP="0035021A">
      <w:pPr>
        <w:jc w:val="center"/>
        <w:rPr>
          <w:b/>
          <w:bCs/>
          <w:spacing w:val="-6"/>
        </w:rPr>
      </w:pPr>
      <w:r w:rsidRPr="0035021A">
        <w:rPr>
          <w:b/>
        </w:rPr>
        <w:t xml:space="preserve"> </w:t>
      </w:r>
      <w:r w:rsidRPr="0035021A">
        <w:rPr>
          <w:b/>
          <w:spacing w:val="-10"/>
        </w:rPr>
        <w:t>средняя общеобразовательная школа «Образовательный центр» имени Героя Советского Союза</w:t>
      </w:r>
      <w:r w:rsidRPr="0035021A">
        <w:rPr>
          <w:b/>
        </w:rPr>
        <w:t xml:space="preserve"> </w:t>
      </w:r>
      <w:r w:rsidRPr="0035021A">
        <w:rPr>
          <w:b/>
          <w:spacing w:val="-4"/>
        </w:rPr>
        <w:t>В. В. Субботина пос. Серноводск  муниципального района  Сергиевский Самарской области</w:t>
      </w:r>
    </w:p>
    <w:p w:rsidR="0035021A" w:rsidRPr="0035021A" w:rsidRDefault="0035021A" w:rsidP="0035021A">
      <w:pPr>
        <w:jc w:val="center"/>
        <w:rPr>
          <w:b/>
          <w:color w:val="000000"/>
        </w:rPr>
      </w:pPr>
    </w:p>
    <w:p w:rsidR="0035021A" w:rsidRPr="0035021A" w:rsidRDefault="0035021A" w:rsidP="0035021A">
      <w:pPr>
        <w:jc w:val="center"/>
        <w:rPr>
          <w:b/>
          <w:bCs/>
          <w:spacing w:val="-6"/>
        </w:rPr>
      </w:pPr>
    </w:p>
    <w:p w:rsidR="0035021A" w:rsidRPr="0035021A" w:rsidRDefault="0035021A" w:rsidP="0035021A">
      <w:pPr>
        <w:ind w:firstLine="36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708"/>
        <w:gridCol w:w="4926"/>
      </w:tblGrid>
      <w:tr w:rsidR="0035021A" w:rsidRPr="0035021A" w:rsidTr="00EE35F7">
        <w:trPr>
          <w:trHeight w:val="3531"/>
        </w:trPr>
        <w:tc>
          <w:tcPr>
            <w:tcW w:w="4503" w:type="dxa"/>
          </w:tcPr>
          <w:p w:rsidR="0035021A" w:rsidRPr="0035021A" w:rsidRDefault="0035021A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 xml:space="preserve">РАССМОТРЕНО </w:t>
            </w:r>
          </w:p>
          <w:p w:rsidR="0035021A" w:rsidRPr="0035021A" w:rsidRDefault="0035021A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на заседании ШМО</w:t>
            </w:r>
          </w:p>
          <w:p w:rsidR="0035021A" w:rsidRPr="0035021A" w:rsidRDefault="0035021A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Протокол №___________________</w:t>
            </w:r>
          </w:p>
          <w:p w:rsidR="0035021A" w:rsidRPr="0035021A" w:rsidRDefault="0035021A" w:rsidP="0035021A">
            <w:pPr>
              <w:suppressLineNumbers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от «___»  ______________ 20____ г.</w:t>
            </w:r>
          </w:p>
          <w:p w:rsidR="0035021A" w:rsidRPr="0035021A" w:rsidRDefault="0035021A" w:rsidP="0035021A">
            <w:pPr>
              <w:suppressLineNumbers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Руководитель ШМО</w:t>
            </w:r>
          </w:p>
          <w:p w:rsidR="0035021A" w:rsidRPr="0035021A" w:rsidRDefault="0035021A" w:rsidP="0035021A">
            <w:pPr>
              <w:suppressLineNumbers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___________________/___________</w:t>
            </w:r>
          </w:p>
          <w:p w:rsidR="0035021A" w:rsidRPr="0035021A" w:rsidRDefault="0035021A" w:rsidP="0035021A">
            <w:pPr>
              <w:suppressLineNumbers/>
              <w:rPr>
                <w:rFonts w:eastAsia="Arial"/>
                <w:kern w:val="2"/>
              </w:rPr>
            </w:pPr>
          </w:p>
          <w:p w:rsidR="0035021A" w:rsidRPr="0035021A" w:rsidRDefault="0035021A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ПРОВЕРЕНО</w:t>
            </w:r>
          </w:p>
          <w:p w:rsidR="0035021A" w:rsidRPr="0035021A" w:rsidRDefault="0035021A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Заместитель директора по УР</w:t>
            </w:r>
          </w:p>
          <w:p w:rsidR="0035021A" w:rsidRPr="0035021A" w:rsidRDefault="00A26B82" w:rsidP="0035021A">
            <w:pPr>
              <w:suppressLineNumbers/>
              <w:snapToGrid w:val="0"/>
              <w:rPr>
                <w:rFonts w:eastAsia="Arial"/>
                <w:kern w:val="2"/>
              </w:rPr>
            </w:pPr>
            <w:r>
              <w:rPr>
                <w:rFonts w:eastAsia="Arial"/>
                <w:kern w:val="2"/>
              </w:rPr>
              <w:t>_________________/</w:t>
            </w:r>
          </w:p>
          <w:p w:rsidR="0035021A" w:rsidRPr="0035021A" w:rsidRDefault="0035021A" w:rsidP="0035021A">
            <w:pPr>
              <w:suppressLineNumbers/>
            </w:pPr>
            <w:r w:rsidRPr="0035021A">
              <w:rPr>
                <w:rFonts w:eastAsia="Arial"/>
                <w:kern w:val="2"/>
              </w:rPr>
              <w:t>«_____» ________________ 20____г.</w:t>
            </w:r>
          </w:p>
        </w:tc>
        <w:tc>
          <w:tcPr>
            <w:tcW w:w="708" w:type="dxa"/>
          </w:tcPr>
          <w:p w:rsidR="0035021A" w:rsidRPr="0035021A" w:rsidRDefault="0035021A" w:rsidP="0035021A">
            <w:pPr>
              <w:jc w:val="center"/>
            </w:pPr>
          </w:p>
        </w:tc>
        <w:tc>
          <w:tcPr>
            <w:tcW w:w="4926" w:type="dxa"/>
            <w:hideMark/>
          </w:tcPr>
          <w:p w:rsidR="0035021A" w:rsidRPr="0035021A" w:rsidRDefault="0035021A" w:rsidP="0035021A">
            <w:pPr>
              <w:suppressLineNumbers/>
              <w:snapToGrid w:val="0"/>
              <w:jc w:val="center"/>
              <w:rPr>
                <w:rFonts w:eastAsia="Arial"/>
                <w:bCs/>
                <w:kern w:val="2"/>
              </w:rPr>
            </w:pPr>
            <w:r w:rsidRPr="0035021A">
              <w:rPr>
                <w:rFonts w:eastAsia="Arial"/>
                <w:bCs/>
                <w:kern w:val="2"/>
              </w:rPr>
              <w:t>УТВЕРЖДАЮ</w:t>
            </w:r>
          </w:p>
          <w:p w:rsidR="0035021A" w:rsidRPr="0035021A" w:rsidRDefault="0035021A" w:rsidP="0035021A">
            <w:pPr>
              <w:suppressLineNumbers/>
              <w:rPr>
                <w:rFonts w:eastAsia="Arial"/>
                <w:kern w:val="2"/>
              </w:rPr>
            </w:pPr>
            <w:r w:rsidRPr="0035021A">
              <w:rPr>
                <w:rFonts w:eastAsia="Arial"/>
                <w:kern w:val="2"/>
              </w:rPr>
              <w:t>Директор ГБОУ СОШ «ОЦ» пос.</w:t>
            </w:r>
            <w:r w:rsidR="002F2281">
              <w:rPr>
                <w:rFonts w:eastAsia="Arial"/>
                <w:kern w:val="2"/>
              </w:rPr>
              <w:t xml:space="preserve"> </w:t>
            </w:r>
            <w:r w:rsidRPr="0035021A">
              <w:rPr>
                <w:rFonts w:eastAsia="Arial"/>
                <w:kern w:val="2"/>
              </w:rPr>
              <w:t>Серноводск _______</w:t>
            </w:r>
            <w:r w:rsidR="00A26B82">
              <w:rPr>
                <w:rFonts w:eastAsia="Arial"/>
                <w:kern w:val="2"/>
              </w:rPr>
              <w:t>________________/</w:t>
            </w:r>
            <w:bookmarkStart w:id="0" w:name="_GoBack"/>
            <w:bookmarkEnd w:id="0"/>
          </w:p>
          <w:p w:rsidR="0035021A" w:rsidRPr="0035021A" w:rsidRDefault="0035021A" w:rsidP="0035021A">
            <w:r w:rsidRPr="0035021A">
              <w:t>Приказ №_______от «___»________20____ г.</w:t>
            </w:r>
          </w:p>
          <w:p w:rsidR="0035021A" w:rsidRPr="0035021A" w:rsidRDefault="0035021A" w:rsidP="0035021A"/>
        </w:tc>
      </w:tr>
    </w:tbl>
    <w:p w:rsidR="0035021A" w:rsidRPr="0035021A" w:rsidRDefault="0035021A" w:rsidP="0035021A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35021A" w:rsidRPr="0035021A" w:rsidRDefault="0035021A" w:rsidP="003502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5021A" w:rsidRPr="0035021A" w:rsidRDefault="0035021A" w:rsidP="0035021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35021A" w:rsidRPr="0035021A" w:rsidRDefault="0035021A" w:rsidP="0035021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5021A">
        <w:rPr>
          <w:b/>
          <w:color w:val="000000"/>
          <w:sz w:val="28"/>
          <w:szCs w:val="28"/>
        </w:rPr>
        <w:t>КАЛЕНДАРНО-ТЕМАТИЧЕСКОЕ ПЛАНИРОВАНИЕ</w:t>
      </w:r>
    </w:p>
    <w:p w:rsidR="0035021A" w:rsidRPr="0035021A" w:rsidRDefault="0035021A" w:rsidP="0035021A">
      <w:pPr>
        <w:shd w:val="clear" w:color="auto" w:fill="FFFFFF"/>
        <w:rPr>
          <w:color w:val="000000"/>
        </w:rPr>
      </w:pPr>
      <w:r w:rsidRPr="0035021A">
        <w:rPr>
          <w:color w:val="000000"/>
        </w:rPr>
        <w:t> 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</w:rPr>
      </w:pPr>
      <w:r w:rsidRPr="0035021A">
        <w:rPr>
          <w:b/>
          <w:sz w:val="28"/>
          <w:szCs w:val="28"/>
        </w:rPr>
        <w:t xml:space="preserve">по </w:t>
      </w:r>
      <w:r w:rsidR="008749D5" w:rsidRPr="00974CB3">
        <w:rPr>
          <w:b/>
          <w:sz w:val="28"/>
          <w:szCs w:val="28"/>
        </w:rPr>
        <w:t>биологии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  <w:vertAlign w:val="superscript"/>
        </w:rPr>
      </w:pPr>
      <w:r w:rsidRPr="0035021A">
        <w:rPr>
          <w:color w:val="000000"/>
          <w:vertAlign w:val="superscript"/>
        </w:rPr>
        <w:t>(наименование учебного курса, предмета)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4CB3">
        <w:rPr>
          <w:b/>
          <w:sz w:val="28"/>
          <w:szCs w:val="28"/>
        </w:rPr>
        <w:t xml:space="preserve"> </w:t>
      </w:r>
      <w:r w:rsidR="00974CB3" w:rsidRPr="00974CB3">
        <w:rPr>
          <w:b/>
          <w:sz w:val="28"/>
          <w:szCs w:val="28"/>
        </w:rPr>
        <w:t>базовый</w:t>
      </w:r>
      <w:r w:rsidRPr="0035021A">
        <w:rPr>
          <w:b/>
          <w:sz w:val="28"/>
          <w:szCs w:val="28"/>
        </w:rPr>
        <w:t xml:space="preserve"> уровень</w:t>
      </w:r>
      <w:r w:rsidRPr="0035021A">
        <w:rPr>
          <w:color w:val="000000"/>
          <w:sz w:val="28"/>
          <w:szCs w:val="28"/>
        </w:rPr>
        <w:t xml:space="preserve"> 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  <w:vertAlign w:val="superscript"/>
        </w:rPr>
      </w:pPr>
      <w:r w:rsidRPr="0035021A">
        <w:rPr>
          <w:color w:val="000000"/>
          <w:vertAlign w:val="superscript"/>
        </w:rPr>
        <w:t>(уровень)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4CB3">
        <w:rPr>
          <w:b/>
          <w:sz w:val="28"/>
          <w:szCs w:val="28"/>
        </w:rPr>
        <w:t xml:space="preserve"> </w:t>
      </w:r>
      <w:r w:rsidR="00974CB3" w:rsidRPr="00974CB3">
        <w:rPr>
          <w:b/>
          <w:sz w:val="28"/>
          <w:szCs w:val="28"/>
        </w:rPr>
        <w:t>5</w:t>
      </w:r>
      <w:r w:rsidRPr="0035021A">
        <w:rPr>
          <w:b/>
          <w:sz w:val="28"/>
          <w:szCs w:val="28"/>
        </w:rPr>
        <w:t xml:space="preserve"> класс</w:t>
      </w:r>
    </w:p>
    <w:p w:rsidR="0035021A" w:rsidRPr="0035021A" w:rsidRDefault="0035021A" w:rsidP="0035021A">
      <w:pPr>
        <w:shd w:val="clear" w:color="auto" w:fill="FFFFFF"/>
        <w:jc w:val="center"/>
        <w:rPr>
          <w:color w:val="000000"/>
          <w:vertAlign w:val="superscript"/>
        </w:rPr>
      </w:pPr>
      <w:r w:rsidRPr="0035021A">
        <w:rPr>
          <w:color w:val="000000"/>
          <w:vertAlign w:val="superscript"/>
        </w:rPr>
        <w:t>(класс)</w:t>
      </w:r>
    </w:p>
    <w:p w:rsidR="0035021A" w:rsidRPr="0035021A" w:rsidRDefault="0035021A" w:rsidP="0035021A">
      <w:pPr>
        <w:shd w:val="clear" w:color="auto" w:fill="FFFFFF"/>
        <w:rPr>
          <w:color w:val="000000"/>
        </w:rPr>
      </w:pPr>
      <w:r w:rsidRPr="0035021A">
        <w:rPr>
          <w:color w:val="000000"/>
        </w:rPr>
        <w:t> </w:t>
      </w:r>
    </w:p>
    <w:p w:rsidR="0035021A" w:rsidRPr="0035021A" w:rsidRDefault="0035021A" w:rsidP="0035021A">
      <w:pPr>
        <w:shd w:val="clear" w:color="auto" w:fill="FFFFFF"/>
        <w:rPr>
          <w:color w:val="000000"/>
        </w:rPr>
      </w:pPr>
    </w:p>
    <w:p w:rsidR="0035021A" w:rsidRPr="0035021A" w:rsidRDefault="0035021A" w:rsidP="0035021A">
      <w:pPr>
        <w:shd w:val="clear" w:color="auto" w:fill="FFFFFF"/>
        <w:rPr>
          <w:color w:val="000000"/>
        </w:rPr>
      </w:pPr>
      <w:r w:rsidRPr="0035021A">
        <w:rPr>
          <w:color w:val="000000"/>
        </w:rPr>
        <w:t> </w:t>
      </w:r>
    </w:p>
    <w:p w:rsidR="0035021A" w:rsidRPr="00974CB3" w:rsidRDefault="00974CB3" w:rsidP="0035021A">
      <w:pPr>
        <w:shd w:val="clear" w:color="auto" w:fill="FFFFFF"/>
        <w:ind w:left="5812"/>
        <w:jc w:val="both"/>
        <w:rPr>
          <w:b/>
          <w:color w:val="000000"/>
          <w:sz w:val="28"/>
          <w:szCs w:val="28"/>
        </w:rPr>
      </w:pPr>
      <w:r w:rsidRPr="00974CB3">
        <w:rPr>
          <w:b/>
          <w:color w:val="000000"/>
          <w:sz w:val="28"/>
          <w:szCs w:val="28"/>
        </w:rPr>
        <w:t xml:space="preserve">        Реутова Л.Г.</w:t>
      </w:r>
    </w:p>
    <w:p w:rsidR="0035021A" w:rsidRPr="0035021A" w:rsidRDefault="0035021A" w:rsidP="0035021A">
      <w:pPr>
        <w:shd w:val="clear" w:color="auto" w:fill="FFFFFF"/>
        <w:ind w:left="6120"/>
        <w:jc w:val="both"/>
        <w:rPr>
          <w:color w:val="000000"/>
          <w:vertAlign w:val="superscript"/>
        </w:rPr>
      </w:pPr>
      <w:r w:rsidRPr="0035021A">
        <w:rPr>
          <w:color w:val="000000"/>
          <w:vertAlign w:val="superscript"/>
        </w:rPr>
        <w:t>(ФИО учителя-разработчика)</w:t>
      </w:r>
    </w:p>
    <w:p w:rsidR="0035021A" w:rsidRPr="0035021A" w:rsidRDefault="0035021A" w:rsidP="0035021A">
      <w:pPr>
        <w:spacing w:line="360" w:lineRule="auto"/>
        <w:ind w:left="5220"/>
        <w:jc w:val="both"/>
      </w:pPr>
      <w:r w:rsidRPr="0035021A">
        <w:t xml:space="preserve"> </w:t>
      </w:r>
    </w:p>
    <w:p w:rsidR="0035021A" w:rsidRPr="0035021A" w:rsidRDefault="0035021A" w:rsidP="0035021A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35021A" w:rsidRPr="0035021A" w:rsidRDefault="0035021A" w:rsidP="0035021A">
      <w:pPr>
        <w:spacing w:line="360" w:lineRule="auto"/>
        <w:ind w:firstLine="180"/>
        <w:jc w:val="center"/>
        <w:rPr>
          <w:b/>
          <w:sz w:val="32"/>
          <w:szCs w:val="32"/>
        </w:rPr>
      </w:pPr>
    </w:p>
    <w:p w:rsidR="0035021A" w:rsidRPr="0035021A" w:rsidRDefault="0035021A" w:rsidP="0035021A">
      <w:pPr>
        <w:spacing w:line="360" w:lineRule="auto"/>
        <w:jc w:val="center"/>
        <w:rPr>
          <w:sz w:val="26"/>
          <w:szCs w:val="26"/>
        </w:rPr>
      </w:pPr>
    </w:p>
    <w:p w:rsidR="0035021A" w:rsidRPr="0035021A" w:rsidRDefault="0035021A" w:rsidP="0035021A">
      <w:pPr>
        <w:shd w:val="clear" w:color="auto" w:fill="FFFFFF"/>
        <w:jc w:val="center"/>
        <w:rPr>
          <w:color w:val="000000"/>
        </w:rPr>
      </w:pPr>
    </w:p>
    <w:p w:rsidR="0035021A" w:rsidRPr="0035021A" w:rsidRDefault="0035021A" w:rsidP="0035021A">
      <w:pPr>
        <w:shd w:val="clear" w:color="auto" w:fill="FFFFFF"/>
        <w:jc w:val="center"/>
        <w:rPr>
          <w:color w:val="000000"/>
        </w:rPr>
      </w:pPr>
    </w:p>
    <w:p w:rsidR="0035021A" w:rsidRPr="0035021A" w:rsidRDefault="0035021A" w:rsidP="0035021A">
      <w:pPr>
        <w:shd w:val="clear" w:color="auto" w:fill="FFFFFF"/>
        <w:jc w:val="center"/>
        <w:rPr>
          <w:color w:val="000000"/>
        </w:rPr>
      </w:pPr>
    </w:p>
    <w:p w:rsidR="0035021A" w:rsidRDefault="0035021A" w:rsidP="00320AA9">
      <w:pPr>
        <w:ind w:left="280" w:right="164"/>
        <w:jc w:val="center"/>
        <w:rPr>
          <w:rFonts w:eastAsia="Calibri"/>
          <w:b/>
          <w:iCs/>
          <w:lang w:eastAsia="en-US"/>
        </w:rPr>
      </w:pPr>
    </w:p>
    <w:p w:rsidR="0035021A" w:rsidRDefault="0035021A" w:rsidP="00320AA9">
      <w:pPr>
        <w:ind w:left="280" w:right="164"/>
        <w:jc w:val="center"/>
        <w:rPr>
          <w:rFonts w:eastAsia="Calibri"/>
          <w:b/>
          <w:iCs/>
          <w:lang w:eastAsia="en-US"/>
        </w:rPr>
      </w:pPr>
    </w:p>
    <w:p w:rsidR="0035021A" w:rsidRDefault="0035021A" w:rsidP="00320AA9">
      <w:pPr>
        <w:ind w:left="280" w:right="164"/>
        <w:jc w:val="center"/>
        <w:rPr>
          <w:rFonts w:eastAsia="Calibri"/>
          <w:b/>
          <w:iCs/>
          <w:lang w:eastAsia="en-US"/>
        </w:rPr>
      </w:pPr>
    </w:p>
    <w:p w:rsidR="0035021A" w:rsidRPr="00974CB3" w:rsidRDefault="00974CB3" w:rsidP="00320AA9">
      <w:pPr>
        <w:ind w:left="280" w:right="164"/>
        <w:jc w:val="center"/>
        <w:rPr>
          <w:rFonts w:eastAsia="Calibri"/>
          <w:iCs/>
          <w:sz w:val="28"/>
          <w:lang w:eastAsia="en-US"/>
        </w:rPr>
      </w:pPr>
      <w:r w:rsidRPr="00974CB3">
        <w:rPr>
          <w:rFonts w:eastAsia="Calibri"/>
          <w:iCs/>
          <w:sz w:val="28"/>
          <w:lang w:eastAsia="en-US"/>
        </w:rPr>
        <w:t>2022 год</w:t>
      </w:r>
    </w:p>
    <w:p w:rsidR="008217BE" w:rsidRPr="00233FA1" w:rsidRDefault="00320AA9" w:rsidP="00986AD6">
      <w:pPr>
        <w:spacing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233FA1">
        <w:rPr>
          <w:rFonts w:eastAsiaTheme="minorHAnsi"/>
          <w:sz w:val="32"/>
          <w:szCs w:val="32"/>
          <w:lang w:eastAsia="en-US"/>
        </w:rPr>
        <w:lastRenderedPageBreak/>
        <w:t xml:space="preserve">Календарно – тематическое планирование </w:t>
      </w:r>
      <w:r w:rsidR="008217BE" w:rsidRPr="00233FA1">
        <w:rPr>
          <w:rFonts w:eastAsiaTheme="minorHAnsi"/>
          <w:sz w:val="32"/>
          <w:szCs w:val="32"/>
          <w:lang w:eastAsia="en-US"/>
        </w:rPr>
        <w:t>по биологии</w:t>
      </w:r>
    </w:p>
    <w:p w:rsidR="00320AA9" w:rsidRPr="00233FA1" w:rsidRDefault="00320AA9" w:rsidP="00233FA1">
      <w:pPr>
        <w:spacing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233FA1">
        <w:rPr>
          <w:rFonts w:eastAsiaTheme="minorHAnsi"/>
          <w:sz w:val="32"/>
          <w:szCs w:val="32"/>
          <w:lang w:eastAsia="en-US"/>
        </w:rPr>
        <w:t>5 класс</w:t>
      </w:r>
    </w:p>
    <w:p w:rsidR="0035021A" w:rsidRPr="00F01AC3" w:rsidRDefault="00F01AC3" w:rsidP="008217BE">
      <w:pPr>
        <w:spacing w:line="276" w:lineRule="auto"/>
        <w:ind w:right="-139"/>
        <w:jc w:val="center"/>
        <w:rPr>
          <w:sz w:val="28"/>
          <w:szCs w:val="28"/>
        </w:rPr>
      </w:pPr>
      <w:r w:rsidRPr="00F01AC3">
        <w:rPr>
          <w:sz w:val="28"/>
          <w:szCs w:val="28"/>
        </w:rPr>
        <w:t>34 часа в год</w:t>
      </w:r>
      <w:r w:rsidR="008217BE">
        <w:rPr>
          <w:sz w:val="28"/>
          <w:szCs w:val="28"/>
        </w:rPr>
        <w:t xml:space="preserve">, </w:t>
      </w:r>
      <w:r w:rsidR="0035021A" w:rsidRPr="00F01AC3">
        <w:rPr>
          <w:sz w:val="28"/>
          <w:szCs w:val="28"/>
        </w:rPr>
        <w:t>1 час</w:t>
      </w:r>
      <w:r w:rsidRPr="00F01AC3">
        <w:rPr>
          <w:sz w:val="28"/>
          <w:szCs w:val="28"/>
        </w:rPr>
        <w:t xml:space="preserve"> в неделю</w:t>
      </w:r>
    </w:p>
    <w:p w:rsidR="0035021A" w:rsidRPr="00F01AC3" w:rsidRDefault="0035021A" w:rsidP="0035021A">
      <w:pPr>
        <w:spacing w:line="276" w:lineRule="auto"/>
        <w:ind w:right="-139"/>
        <w:jc w:val="center"/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883"/>
        <w:gridCol w:w="957"/>
        <w:gridCol w:w="2098"/>
        <w:gridCol w:w="1871"/>
      </w:tblGrid>
      <w:tr w:rsidR="0035021A" w:rsidRPr="00F01AC3" w:rsidTr="008217BE">
        <w:trPr>
          <w:trHeight w:val="11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rPr>
                <w:b/>
                <w:bCs/>
              </w:rPr>
              <w:t>№</w:t>
            </w:r>
          </w:p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rPr>
                <w:b/>
                <w:bCs/>
              </w:rPr>
              <w:t>урока</w:t>
            </w:r>
          </w:p>
          <w:p w:rsidR="0035021A" w:rsidRPr="00F01AC3" w:rsidRDefault="0035021A" w:rsidP="0035021A">
            <w:pPr>
              <w:spacing w:after="200" w:line="276" w:lineRule="auto"/>
              <w:ind w:left="120"/>
              <w:jc w:val="center"/>
            </w:pPr>
            <w:r w:rsidRPr="00F01AC3">
              <w:rPr>
                <w:b/>
                <w:bCs/>
              </w:rPr>
              <w:t>п\п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ind w:left="100"/>
              <w:jc w:val="center"/>
            </w:pPr>
            <w:r w:rsidRPr="00F01AC3">
              <w:rPr>
                <w:b/>
                <w:bCs/>
              </w:rPr>
              <w:t>Тема урока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jc w:val="center"/>
            </w:pPr>
            <w:r w:rsidRPr="00F01AC3">
              <w:rPr>
                <w:b/>
                <w:bCs/>
              </w:rPr>
              <w:t>Коли-чество</w:t>
            </w:r>
          </w:p>
          <w:p w:rsidR="0035021A" w:rsidRPr="00F01AC3" w:rsidRDefault="0035021A" w:rsidP="0035021A">
            <w:pPr>
              <w:spacing w:after="200" w:line="276" w:lineRule="auto"/>
              <w:jc w:val="center"/>
            </w:pPr>
            <w:r w:rsidRPr="00F01AC3">
              <w:rPr>
                <w:b/>
                <w:bCs/>
              </w:rPr>
              <w:t>часов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tabs>
                <w:tab w:val="left" w:pos="0"/>
              </w:tabs>
              <w:spacing w:line="276" w:lineRule="auto"/>
              <w:ind w:right="33"/>
              <w:jc w:val="center"/>
              <w:rPr>
                <w:b/>
                <w:bCs/>
              </w:rPr>
            </w:pPr>
            <w:r w:rsidRPr="00F01AC3">
              <w:rPr>
                <w:b/>
                <w:bCs/>
              </w:rPr>
              <w:t>Сроки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b/>
                <w:bCs/>
              </w:rPr>
            </w:pPr>
            <w:r w:rsidRPr="00F01AC3">
              <w:rPr>
                <w:b/>
                <w:bCs/>
              </w:rPr>
              <w:t>ОЭР</w:t>
            </w:r>
          </w:p>
        </w:tc>
      </w:tr>
      <w:tr w:rsidR="0035021A" w:rsidRPr="00F01AC3" w:rsidTr="00417458">
        <w:trPr>
          <w:trHeight w:val="32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342" w:rsidRPr="00F01AC3" w:rsidRDefault="0035021A" w:rsidP="007F3A40">
            <w:pPr>
              <w:spacing w:line="276" w:lineRule="auto"/>
              <w:jc w:val="center"/>
              <w:rPr>
                <w:b/>
                <w:bCs/>
              </w:rPr>
            </w:pPr>
            <w:r w:rsidRPr="00F01AC3">
              <w:rPr>
                <w:b/>
                <w:bCs/>
              </w:rPr>
              <w:t>Биология — наука о живой природе (4 ч)</w:t>
            </w:r>
          </w:p>
        </w:tc>
      </w:tr>
      <w:tr w:rsidR="0035021A" w:rsidRPr="00F01AC3" w:rsidTr="008217BE">
        <w:trPr>
          <w:trHeight w:val="2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23374D" w:rsidP="007F3A40">
            <w:pPr>
              <w:tabs>
                <w:tab w:val="left" w:pos="931"/>
              </w:tabs>
              <w:ind w:left="37" w:firstLine="63"/>
              <w:jc w:val="both"/>
            </w:pPr>
            <w:r w:rsidRPr="00F01AC3">
              <w:t xml:space="preserve">Понятие о жизни. Признаки  </w:t>
            </w:r>
            <w:r w:rsidR="00513342" w:rsidRPr="00F01AC3">
              <w:t>живого</w:t>
            </w:r>
            <w:r w:rsidR="00D64E96" w:rsidRPr="00F01AC3">
              <w:t>.</w:t>
            </w:r>
            <w:r w:rsidR="00513342" w:rsidRPr="00F01AC3"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jc w:val="center"/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A50A44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сентября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b/>
                <w:w w:val="99"/>
              </w:rPr>
            </w:pPr>
          </w:p>
        </w:tc>
      </w:tr>
      <w:tr w:rsidR="0035021A" w:rsidRPr="00F01AC3" w:rsidTr="008217BE">
        <w:trPr>
          <w:trHeight w:val="2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t>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A40" w:rsidRPr="00F01AC3" w:rsidRDefault="0023374D" w:rsidP="007F3A40">
            <w:pPr>
              <w:ind w:left="37" w:firstLine="63"/>
              <w:jc w:val="both"/>
            </w:pPr>
            <w:r w:rsidRPr="00F01AC3">
              <w:t xml:space="preserve">Биология — система наук о </w:t>
            </w:r>
            <w:r w:rsidR="007F3A40" w:rsidRPr="00F01AC3">
              <w:t>живой природе.</w:t>
            </w:r>
          </w:p>
          <w:p w:rsidR="0035021A" w:rsidRPr="00F01AC3" w:rsidRDefault="0023374D" w:rsidP="007F3A40">
            <w:pPr>
              <w:ind w:left="37" w:firstLine="63"/>
              <w:jc w:val="both"/>
            </w:pPr>
            <w:r w:rsidRPr="00F01AC3">
              <w:t>Основ</w:t>
            </w:r>
            <w:r w:rsidR="00D64E96" w:rsidRPr="00F01AC3">
              <w:t>ные разделы биологии</w:t>
            </w:r>
            <w:r w:rsidR="00513342" w:rsidRPr="00F01AC3">
              <w:t>.</w:t>
            </w:r>
            <w:r w:rsidR="00D64E96" w:rsidRPr="00F01AC3">
              <w:t xml:space="preserve"> </w:t>
            </w:r>
            <w:r w:rsidRPr="00F01AC3">
              <w:t xml:space="preserve">Профессии, связанные с </w:t>
            </w:r>
            <w:r w:rsidR="00D64E96" w:rsidRPr="00F01AC3">
              <w:t>биологией.</w:t>
            </w:r>
            <w:r w:rsidRPr="00F01AC3">
              <w:t xml:space="preserve"> Роль биологии в познании окружающего мира и практической деятельности </w:t>
            </w:r>
            <w:r w:rsidR="00513342" w:rsidRPr="00F01AC3">
              <w:t>современного человека</w:t>
            </w:r>
            <w:r w:rsidRPr="00F01AC3"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974CB3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A50A44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сентября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b/>
                <w:w w:val="99"/>
              </w:rPr>
            </w:pPr>
          </w:p>
        </w:tc>
      </w:tr>
      <w:tr w:rsidR="0035021A" w:rsidRPr="00F01AC3" w:rsidTr="008217BE">
        <w:trPr>
          <w:trHeight w:val="2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691" w:rsidRPr="00F01AC3" w:rsidRDefault="00513342" w:rsidP="00325691">
            <w:pPr>
              <w:ind w:left="37" w:firstLine="63"/>
              <w:jc w:val="both"/>
            </w:pPr>
            <w:r w:rsidRPr="00F01AC3">
              <w:t>Правила</w:t>
            </w:r>
            <w:r w:rsidR="0023374D" w:rsidRPr="00F01AC3">
              <w:t xml:space="preserve"> поведения и работы в кабинете </w:t>
            </w:r>
            <w:r w:rsidR="00AC4152" w:rsidRPr="00F01AC3">
              <w:t xml:space="preserve">биологии. </w:t>
            </w:r>
          </w:p>
          <w:p w:rsidR="0035021A" w:rsidRPr="00F01AC3" w:rsidRDefault="00325691" w:rsidP="00325691">
            <w:pPr>
              <w:ind w:left="37" w:firstLine="63"/>
              <w:jc w:val="both"/>
            </w:pPr>
            <w:r w:rsidRPr="00F01AC3">
              <w:rPr>
                <w:i/>
              </w:rPr>
              <w:t>Практическая работа:</w:t>
            </w:r>
            <w:r w:rsidRPr="00F01AC3">
              <w:t xml:space="preserve"> «Изучение лабораторного оборудования: термометры, весы, чашки Петри, пробирки, мензурки. Правила работы с оборудованием в школьном кабинете»*.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974CB3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A50A44" w:rsidP="00A50A44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  сентября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b/>
                <w:w w:val="99"/>
              </w:rPr>
            </w:pPr>
          </w:p>
        </w:tc>
      </w:tr>
      <w:tr w:rsidR="0035021A" w:rsidRPr="00F01AC3" w:rsidTr="008217BE">
        <w:trPr>
          <w:trHeight w:val="2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ind w:left="120"/>
              <w:jc w:val="center"/>
            </w:pPr>
            <w:r w:rsidRPr="00F01AC3"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25691" w:rsidP="007F3A40">
            <w:pPr>
              <w:ind w:left="37" w:firstLine="63"/>
              <w:jc w:val="both"/>
            </w:pPr>
            <w:r w:rsidRPr="00F01AC3">
              <w:t>Биологические термины, понятия, символы. Источники биологических знаний.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974CB3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A50A44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сентября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b/>
                <w:w w:val="99"/>
              </w:rPr>
            </w:pPr>
          </w:p>
        </w:tc>
      </w:tr>
      <w:tr w:rsidR="0035021A" w:rsidRPr="00F01AC3" w:rsidTr="00EE35F7">
        <w:trPr>
          <w:trHeight w:val="27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513342" w:rsidP="005874F4">
            <w:pPr>
              <w:jc w:val="center"/>
              <w:rPr>
                <w:b/>
                <w:bCs/>
              </w:rPr>
            </w:pPr>
            <w:r w:rsidRPr="00F01AC3">
              <w:rPr>
                <w:b/>
                <w:bCs/>
              </w:rPr>
              <w:t>Методы изучения живой природы  (6 ч)</w:t>
            </w:r>
          </w:p>
        </w:tc>
      </w:tr>
      <w:tr w:rsidR="0035021A" w:rsidRPr="00F01AC3" w:rsidTr="008217BE">
        <w:trPr>
          <w:trHeight w:val="2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DC6D05" w:rsidP="0035021A">
            <w:pPr>
              <w:spacing w:line="276" w:lineRule="auto"/>
              <w:ind w:left="120"/>
              <w:jc w:val="center"/>
            </w:pPr>
            <w:r w:rsidRPr="00F01AC3">
              <w:t>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566" w:rsidRPr="00F01AC3" w:rsidRDefault="0023374D" w:rsidP="00282566">
            <w:pPr>
              <w:ind w:left="100"/>
              <w:jc w:val="both"/>
            </w:pPr>
            <w:r w:rsidRPr="00F01AC3">
              <w:t xml:space="preserve">Научные методы изучения  живой </w:t>
            </w:r>
            <w:r w:rsidR="00513342" w:rsidRPr="00F01AC3">
              <w:t>природы</w:t>
            </w:r>
            <w:r w:rsidR="00282566" w:rsidRPr="00F01AC3">
              <w:t xml:space="preserve">. </w:t>
            </w:r>
          </w:p>
          <w:p w:rsidR="0035021A" w:rsidRPr="00F01AC3" w:rsidRDefault="009A57B6" w:rsidP="00282566">
            <w:pPr>
              <w:ind w:left="100"/>
              <w:jc w:val="both"/>
            </w:pPr>
            <w:r w:rsidRPr="00F01AC3">
              <w:rPr>
                <w:i/>
              </w:rPr>
              <w:t>Практическая работа:</w:t>
            </w:r>
            <w:r w:rsidRPr="00F01AC3">
              <w:t xml:space="preserve"> «Ознакомление с устройством лупы, светового микроскопа, правила работы с ними»*.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21A" w:rsidRPr="00F01AC3" w:rsidRDefault="0035021A" w:rsidP="0035021A">
            <w:pPr>
              <w:spacing w:line="276" w:lineRule="auto"/>
              <w:jc w:val="center"/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A50A44" w:rsidP="0035021A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октября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1A" w:rsidRPr="00F01AC3" w:rsidRDefault="0035021A" w:rsidP="0035021A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691" w:rsidRPr="00F01AC3" w:rsidRDefault="00AC4152" w:rsidP="00AC4152">
            <w:pPr>
              <w:ind w:left="100"/>
              <w:jc w:val="both"/>
            </w:pPr>
            <w:r w:rsidRPr="00F01AC3">
              <w:t>Наблюдение и эксперимент как ведущие методы биологии</w:t>
            </w:r>
            <w:r w:rsidR="00E452E9" w:rsidRPr="00F01AC3">
              <w:t>.</w:t>
            </w:r>
            <w:r w:rsidR="009A57B6" w:rsidRPr="00F01AC3">
              <w:t xml:space="preserve"> </w:t>
            </w:r>
          </w:p>
          <w:p w:rsidR="00AC4152" w:rsidRPr="00F01AC3" w:rsidRDefault="009A57B6" w:rsidP="00AC4152">
            <w:pPr>
              <w:ind w:left="100"/>
              <w:jc w:val="both"/>
            </w:pPr>
            <w:r w:rsidRPr="00F01AC3">
              <w:rPr>
                <w:i/>
              </w:rPr>
              <w:t>Экскурсия в природу:</w:t>
            </w:r>
            <w:r w:rsidRPr="00F01AC3">
              <w:t xml:space="preserve"> «Овладение методами изучения живой природы — наблюдением и экспериментом».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52" w:rsidRPr="00F01AC3" w:rsidRDefault="00AC4152" w:rsidP="00AC4152">
            <w:pPr>
              <w:spacing w:line="276" w:lineRule="auto"/>
              <w:jc w:val="center"/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октября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691" w:rsidRPr="00F01AC3" w:rsidRDefault="00AC4152" w:rsidP="00AC4152">
            <w:pPr>
              <w:ind w:left="100"/>
              <w:jc w:val="both"/>
            </w:pPr>
            <w:r w:rsidRPr="00F01AC3">
              <w:t>Метод описания в биологии.</w:t>
            </w:r>
            <w:r w:rsidR="009A57B6" w:rsidRPr="00F01AC3">
              <w:t xml:space="preserve"> </w:t>
            </w:r>
          </w:p>
          <w:p w:rsidR="00AC4152" w:rsidRPr="00F01AC3" w:rsidRDefault="009A57B6" w:rsidP="00AC4152">
            <w:pPr>
              <w:ind w:left="100"/>
              <w:jc w:val="both"/>
            </w:pPr>
            <w:r w:rsidRPr="00F01AC3">
              <w:rPr>
                <w:i/>
              </w:rPr>
              <w:t xml:space="preserve">Лабораторная работа: </w:t>
            </w:r>
            <w:r w:rsidRPr="00F01AC3">
              <w:t>«Ознакомление с растительными и животными клетками: томата и арбуза, инфузории туфельки и гидры с помощью лупы и светового микроскопа»*.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52" w:rsidRPr="00F01AC3" w:rsidRDefault="00AC4152" w:rsidP="00AC4152">
            <w:pPr>
              <w:spacing w:line="276" w:lineRule="auto"/>
              <w:jc w:val="center"/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октября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ind w:left="100"/>
              <w:jc w:val="both"/>
            </w:pPr>
            <w:r w:rsidRPr="00F01AC3">
              <w:t>Метод из</w:t>
            </w:r>
            <w:r w:rsidR="009A57B6" w:rsidRPr="00F01AC3">
              <w:t xml:space="preserve">мерения.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октября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ind w:left="100"/>
              <w:jc w:val="both"/>
            </w:pPr>
            <w:r w:rsidRPr="00F01AC3">
              <w:t>Метод классификации организмов, применение двойных названий организмов</w:t>
            </w:r>
            <w:r w:rsidR="00E452E9" w:rsidRPr="00F01AC3"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ноября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10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8217BE" w:rsidRDefault="00AC4152" w:rsidP="00AC4152">
            <w:pPr>
              <w:ind w:left="100"/>
              <w:jc w:val="both"/>
              <w:rPr>
                <w:b/>
              </w:rPr>
            </w:pPr>
            <w:r w:rsidRPr="008217BE">
              <w:rPr>
                <w:b/>
              </w:rPr>
              <w:t>Контрольная работа: «</w:t>
            </w:r>
            <w:r w:rsidR="00325691" w:rsidRPr="008217BE">
              <w:rPr>
                <w:b/>
              </w:rPr>
              <w:t xml:space="preserve">Биология — наука о живой природе. </w:t>
            </w:r>
            <w:r w:rsidRPr="008217BE">
              <w:rPr>
                <w:b/>
              </w:rPr>
              <w:t>Методы изучения живой природы».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ноября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4B78AB">
        <w:trPr>
          <w:trHeight w:val="26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tabs>
                <w:tab w:val="left" w:pos="3555"/>
              </w:tabs>
              <w:jc w:val="center"/>
              <w:rPr>
                <w:w w:val="99"/>
              </w:rPr>
            </w:pPr>
            <w:r w:rsidRPr="00F01AC3">
              <w:rPr>
                <w:rFonts w:eastAsia="Calibri"/>
                <w:b/>
                <w:lang w:eastAsia="en-US"/>
              </w:rPr>
              <w:t>Организмы — тела живой природы  (7 ч)</w:t>
            </w: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lastRenderedPageBreak/>
              <w:t>11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ind w:left="100"/>
              <w:jc w:val="both"/>
            </w:pPr>
            <w:r w:rsidRPr="00F01AC3">
              <w:t>Понятие об организме. Доядерные и ядерные</w:t>
            </w:r>
          </w:p>
          <w:p w:rsidR="005D244E" w:rsidRPr="00F01AC3" w:rsidRDefault="00AC4152" w:rsidP="00604F35">
            <w:pPr>
              <w:ind w:left="100"/>
              <w:jc w:val="both"/>
            </w:pPr>
            <w:r w:rsidRPr="00F01AC3">
              <w:t xml:space="preserve">организмы. </w:t>
            </w:r>
          </w:p>
          <w:p w:rsidR="00AC4152" w:rsidRPr="00F01AC3" w:rsidRDefault="00604F35" w:rsidP="00604F35">
            <w:pPr>
              <w:ind w:left="100"/>
              <w:jc w:val="both"/>
            </w:pPr>
            <w:r w:rsidRPr="00F01AC3">
              <w:rPr>
                <w:i/>
              </w:rPr>
              <w:t>Практическая работа:</w:t>
            </w:r>
            <w:r w:rsidRPr="00F01AC3">
              <w:t xml:space="preserve"> «Ознакомление с принципами систематики организмов»*.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ноября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12</w:t>
            </w:r>
          </w:p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ind w:left="100"/>
              <w:jc w:val="both"/>
            </w:pPr>
            <w:r w:rsidRPr="00F01AC3">
              <w:t>Клетка и её открытие. Цитология — наука о клетке.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декабря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13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604F35">
            <w:pPr>
              <w:ind w:left="100"/>
              <w:jc w:val="both"/>
            </w:pPr>
            <w:r w:rsidRPr="00F01AC3">
              <w:t xml:space="preserve">Клетка — наименьшая единица строения. </w:t>
            </w:r>
            <w:r w:rsidR="00604F35" w:rsidRPr="00F01AC3">
              <w:rPr>
                <w:i/>
              </w:rPr>
              <w:t>Лабораторная работа:</w:t>
            </w:r>
            <w:r w:rsidR="00604F35" w:rsidRPr="00F01AC3">
              <w:t xml:space="preserve"> «Изучение клеток кожицы чешуи лука под лупой и микроскопом»*.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декабря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AC4152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ind w:left="120"/>
              <w:jc w:val="center"/>
            </w:pPr>
            <w:r w:rsidRPr="00F01AC3">
              <w:t>14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ind w:left="100"/>
              <w:jc w:val="both"/>
            </w:pPr>
            <w:r w:rsidRPr="00F01AC3">
              <w:t xml:space="preserve">Одноклеточные и многоклеточные организмы. </w:t>
            </w:r>
            <w:r w:rsidR="003600C5" w:rsidRPr="00F01AC3">
              <w:t>Жизнедеятельность организмов. Особенности строения и процессов жизнедеятельности у растений, животных, бактерий и грибов.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50A44" w:rsidP="00AC4152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декабря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152" w:rsidRPr="00F01AC3" w:rsidRDefault="00AC4152" w:rsidP="00AC4152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15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ind w:left="100"/>
              <w:jc w:val="both"/>
            </w:pPr>
            <w:r w:rsidRPr="00F01AC3">
              <w:t>Свойства организмов. Организм — единое целое.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декабря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16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4E" w:rsidRPr="00F01AC3" w:rsidRDefault="003600C5" w:rsidP="00A50A44">
            <w:pPr>
              <w:ind w:left="100"/>
              <w:jc w:val="both"/>
            </w:pPr>
            <w:r w:rsidRPr="00F01AC3">
              <w:t xml:space="preserve">Разнообразие организмов и их классификация. </w:t>
            </w:r>
          </w:p>
          <w:p w:rsidR="003600C5" w:rsidRPr="00F01AC3" w:rsidRDefault="005D244E" w:rsidP="00A50A44">
            <w:pPr>
              <w:ind w:left="100"/>
              <w:jc w:val="both"/>
            </w:pPr>
            <w:r w:rsidRPr="00F01AC3">
              <w:rPr>
                <w:i/>
              </w:rPr>
              <w:t>Видеоэкскурсия:</w:t>
            </w:r>
            <w:r w:rsidRPr="00F01AC3">
              <w:t xml:space="preserve"> «Растительный и животный мир родного края».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5 неделя декабря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17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ind w:left="100"/>
              <w:jc w:val="both"/>
            </w:pPr>
            <w:r w:rsidRPr="00F01AC3">
              <w:t>Бактерии и вирусы как формы жизни. Значение бактерий и вирусов в природе и для человека.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января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B5AA5">
        <w:trPr>
          <w:trHeight w:val="26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jc w:val="center"/>
              <w:rPr>
                <w:w w:val="99"/>
              </w:rPr>
            </w:pPr>
            <w:r w:rsidRPr="00F01AC3">
              <w:rPr>
                <w:rFonts w:eastAsia="Calibri"/>
                <w:b/>
                <w:lang w:eastAsia="en-US"/>
              </w:rPr>
              <w:t>Организмы и среда обитания (5 ч)</w:t>
            </w: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18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ind w:left="100"/>
            </w:pPr>
            <w:r w:rsidRPr="00F01AC3">
              <w:t>Понятие о среде обитания.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января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19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ind w:left="100"/>
            </w:pPr>
            <w:r w:rsidRPr="00F01AC3">
              <w:t xml:space="preserve">Водная, наземно-воздушная, почвенная, внутри организменная  среды обитания.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января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20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ind w:left="100"/>
            </w:pPr>
            <w:r w:rsidRPr="00F01AC3">
              <w:t>Представители  сред обитания. Особенности</w:t>
            </w:r>
          </w:p>
          <w:p w:rsidR="003600C5" w:rsidRPr="00F01AC3" w:rsidRDefault="003600C5" w:rsidP="003600C5">
            <w:pPr>
              <w:ind w:left="100"/>
            </w:pPr>
            <w:r w:rsidRPr="00F01AC3">
              <w:t>сред обитания организмов.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февраля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</w:pPr>
            <w:r w:rsidRPr="00F01AC3">
              <w:t>21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4E" w:rsidRPr="00F01AC3" w:rsidRDefault="003600C5" w:rsidP="005D244E">
            <w:pPr>
              <w:ind w:left="100"/>
            </w:pPr>
            <w:r w:rsidRPr="00F01AC3">
              <w:t>Приспособления организмов к</w:t>
            </w:r>
            <w:r w:rsidR="00966C4F" w:rsidRPr="00F01AC3">
              <w:t xml:space="preserve"> среде </w:t>
            </w:r>
            <w:r w:rsidRPr="00F01AC3">
              <w:t>обитания.  Сезонные изменения в жизни  организмов.</w:t>
            </w:r>
          </w:p>
          <w:p w:rsidR="003600C5" w:rsidRPr="00F01AC3" w:rsidRDefault="003600C5" w:rsidP="005D244E">
            <w:pPr>
              <w:ind w:left="100"/>
            </w:pPr>
            <w:r w:rsidRPr="00F01AC3">
              <w:t xml:space="preserve"> </w:t>
            </w:r>
            <w:r w:rsidR="005D244E" w:rsidRPr="00F01AC3">
              <w:rPr>
                <w:i/>
              </w:rPr>
              <w:t>Лабораторная работа:</w:t>
            </w:r>
            <w:r w:rsidR="005D244E" w:rsidRPr="00F01AC3">
              <w:t xml:space="preserve"> «Выявление приспособлений организмов к среде обитания»*.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февраля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22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8217BE" w:rsidRDefault="00966C4F" w:rsidP="003600C5">
            <w:pPr>
              <w:ind w:left="100"/>
              <w:rPr>
                <w:b/>
              </w:rPr>
            </w:pPr>
            <w:r w:rsidRPr="008217BE">
              <w:rPr>
                <w:rFonts w:eastAsia="Calibri"/>
                <w:b/>
                <w:lang w:eastAsia="en-US"/>
              </w:rPr>
              <w:t xml:space="preserve">Контрольная работа: «Организмы </w:t>
            </w:r>
            <w:r w:rsidR="00C15015" w:rsidRPr="008217BE">
              <w:rPr>
                <w:rFonts w:eastAsia="Calibri"/>
                <w:b/>
                <w:lang w:eastAsia="en-US"/>
              </w:rPr>
              <w:t>- тела живой природы,</w:t>
            </w:r>
            <w:r w:rsidRPr="008217BE">
              <w:rPr>
                <w:rFonts w:eastAsia="Calibri"/>
                <w:b/>
                <w:lang w:eastAsia="en-US"/>
              </w:rPr>
              <w:t xml:space="preserve"> среда </w:t>
            </w:r>
            <w:r w:rsidR="00C15015" w:rsidRPr="008217BE">
              <w:rPr>
                <w:rFonts w:eastAsia="Calibri"/>
                <w:b/>
                <w:lang w:eastAsia="en-US"/>
              </w:rPr>
              <w:t xml:space="preserve">их </w:t>
            </w:r>
            <w:r w:rsidRPr="008217BE">
              <w:rPr>
                <w:rFonts w:eastAsia="Calibri"/>
                <w:b/>
                <w:lang w:eastAsia="en-US"/>
              </w:rPr>
              <w:t>обитания».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февраля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4409D5">
        <w:trPr>
          <w:trHeight w:val="26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jc w:val="center"/>
              <w:rPr>
                <w:w w:val="99"/>
              </w:rPr>
            </w:pPr>
            <w:r w:rsidRPr="00F01AC3">
              <w:rPr>
                <w:rFonts w:eastAsia="Calibri"/>
                <w:b/>
                <w:lang w:eastAsia="en-US"/>
              </w:rPr>
              <w:t>Природные сообщества (7 ч)</w:t>
            </w: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23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966C4F">
            <w:pPr>
              <w:ind w:left="100"/>
              <w:jc w:val="both"/>
            </w:pPr>
            <w:r w:rsidRPr="00F01AC3">
              <w:t>Понятие о природном</w:t>
            </w:r>
            <w:r w:rsidR="00966C4F" w:rsidRPr="00F01AC3">
              <w:t xml:space="preserve"> </w:t>
            </w:r>
            <w:r w:rsidRPr="00F01AC3">
              <w:t>сообществе. Взаимосвязи</w:t>
            </w:r>
            <w:r w:rsidR="00966C4F" w:rsidRPr="00F01AC3">
              <w:t xml:space="preserve"> </w:t>
            </w:r>
            <w:r w:rsidRPr="00F01AC3">
              <w:t>организмов в природных</w:t>
            </w:r>
          </w:p>
          <w:p w:rsidR="003600C5" w:rsidRPr="00F01AC3" w:rsidRDefault="00966C4F" w:rsidP="003600C5">
            <w:pPr>
              <w:ind w:left="100"/>
              <w:jc w:val="both"/>
            </w:pPr>
            <w:r w:rsidRPr="00F01AC3">
              <w:t>с</w:t>
            </w:r>
            <w:r w:rsidR="003600C5" w:rsidRPr="00F01AC3">
              <w:t>ообществах</w:t>
            </w:r>
            <w:r w:rsidRPr="00F01AC3"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февраля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3600C5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ind w:left="120"/>
              <w:jc w:val="center"/>
            </w:pPr>
            <w:r w:rsidRPr="00F01AC3">
              <w:t>24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966C4F">
            <w:pPr>
              <w:ind w:left="100"/>
              <w:jc w:val="both"/>
            </w:pPr>
            <w:r w:rsidRPr="00F01AC3">
              <w:t>Пищевые связи в сообществах.</w:t>
            </w:r>
            <w:r w:rsidR="00966C4F" w:rsidRPr="00F01AC3">
              <w:t xml:space="preserve"> </w:t>
            </w:r>
            <w:r w:rsidRPr="00F01AC3">
              <w:t>Пищевые звенья, цепи и</w:t>
            </w:r>
            <w:r w:rsidR="00966C4F" w:rsidRPr="00F01AC3">
              <w:t xml:space="preserve"> с</w:t>
            </w:r>
            <w:r w:rsidRPr="00F01AC3">
              <w:t>ети питания</w:t>
            </w:r>
            <w:r w:rsidR="00966C4F" w:rsidRPr="00F01AC3">
              <w:t>. Производители, потребители и разрушители органических веществ в природных  сообществах.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A50A44" w:rsidP="003600C5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марта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C5" w:rsidRPr="00F01AC3" w:rsidRDefault="003600C5" w:rsidP="003600C5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25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Примеры природных сообществ.</w:t>
            </w:r>
          </w:p>
          <w:p w:rsidR="00966C4F" w:rsidRPr="00F01AC3" w:rsidRDefault="00104CDB" w:rsidP="00966C4F">
            <w:pPr>
              <w:ind w:left="100"/>
              <w:jc w:val="both"/>
            </w:pPr>
            <w:r w:rsidRPr="00F01AC3">
              <w:rPr>
                <w:i/>
              </w:rPr>
              <w:t>Видеоэкскурсия:</w:t>
            </w:r>
            <w:r w:rsidRPr="00F01AC3">
              <w:t xml:space="preserve"> «Изучение природных </w:t>
            </w:r>
            <w:r w:rsidRPr="00F01AC3">
              <w:lastRenderedPageBreak/>
              <w:t>сообществ».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марта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lastRenderedPageBreak/>
              <w:t>26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CDB" w:rsidRPr="00F01AC3" w:rsidRDefault="00966C4F" w:rsidP="00966C4F">
            <w:pPr>
              <w:ind w:left="100"/>
              <w:jc w:val="both"/>
            </w:pPr>
            <w:r w:rsidRPr="00F01AC3">
              <w:t>Искусственные сообщества, их отличительные признаки от природных сообществ.</w:t>
            </w:r>
            <w:r w:rsidR="00104CDB" w:rsidRPr="00F01AC3">
              <w:t xml:space="preserve"> </w:t>
            </w:r>
          </w:p>
          <w:p w:rsidR="00966C4F" w:rsidRPr="00F01AC3" w:rsidRDefault="00104CDB" w:rsidP="00966C4F">
            <w:pPr>
              <w:ind w:left="100"/>
              <w:jc w:val="both"/>
            </w:pPr>
            <w:r w:rsidRPr="00F01AC3">
              <w:rPr>
                <w:i/>
              </w:rPr>
              <w:t>Лабораторная работа:</w:t>
            </w:r>
            <w:r w:rsidRPr="00F01AC3">
              <w:t xml:space="preserve"> «Изучение искусственных сообществ и их обитателей»*.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марта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27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Природные зоны Земли, их  обитатели. Флора и фауна  природных зон</w:t>
            </w:r>
            <w:r w:rsidR="00E452E9" w:rsidRPr="00F01AC3"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апреля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28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Ландшафты: природные и  культурные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апреля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29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104CDB" w:rsidP="00966C4F">
            <w:pPr>
              <w:ind w:left="100"/>
              <w:jc w:val="both"/>
            </w:pPr>
            <w:r w:rsidRPr="00F01AC3">
              <w:rPr>
                <w:i/>
              </w:rPr>
              <w:t>Экскурсия:</w:t>
            </w:r>
            <w:r w:rsidRPr="00F01AC3">
              <w:t xml:space="preserve"> «Изучение сезонных явлений в жизни природных сообществ».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апреля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D13AEA">
        <w:trPr>
          <w:trHeight w:val="26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jc w:val="center"/>
              <w:rPr>
                <w:w w:val="99"/>
              </w:rPr>
            </w:pPr>
            <w:r w:rsidRPr="00F01AC3">
              <w:rPr>
                <w:rFonts w:eastAsia="Calibri"/>
                <w:b/>
                <w:lang w:eastAsia="en-US"/>
              </w:rPr>
              <w:t>Живая природа и человек (4 ч)</w:t>
            </w: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30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Изменения в природе в связи с развитием сельского хозяйства, производства и ростом численности населения.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4 неделя апреля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31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Влияние человека на живую природу с ходом истории.  Глобальные экологические</w:t>
            </w:r>
          </w:p>
          <w:p w:rsidR="00966C4F" w:rsidRPr="00F01AC3" w:rsidRDefault="00966C4F" w:rsidP="00966C4F">
            <w:pPr>
              <w:ind w:left="100"/>
              <w:jc w:val="both"/>
            </w:pPr>
            <w:r w:rsidRPr="00F01AC3">
              <w:t>проблемы.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 неделя мая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32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ind w:left="100"/>
              <w:jc w:val="both"/>
            </w:pPr>
            <w:r w:rsidRPr="00F01AC3">
              <w:t>Загрязнение воздушной и водной оболочек Земли, потери почв, их предотвращение.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2 неделя мая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966C4F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ind w:left="120"/>
              <w:jc w:val="center"/>
            </w:pPr>
            <w:r w:rsidRPr="00F01AC3">
              <w:t>33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8217BE" w:rsidRDefault="00850B97" w:rsidP="00966C4F">
            <w:pPr>
              <w:ind w:left="100"/>
              <w:jc w:val="both"/>
              <w:rPr>
                <w:b/>
              </w:rPr>
            </w:pPr>
            <w:r w:rsidRPr="008217BE">
              <w:rPr>
                <w:b/>
              </w:rPr>
              <w:t>Контрольная работа по теме: «</w:t>
            </w:r>
            <w:r w:rsidR="008217BE">
              <w:rPr>
                <w:b/>
              </w:rPr>
              <w:t xml:space="preserve">Природные сообщества. </w:t>
            </w:r>
            <w:r w:rsidRPr="008217BE">
              <w:rPr>
                <w:b/>
              </w:rPr>
              <w:t>Живая природа и человек».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A50A44" w:rsidP="00966C4F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3 неделя мая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C4F" w:rsidRPr="00F01AC3" w:rsidRDefault="00966C4F" w:rsidP="00966C4F">
            <w:pPr>
              <w:spacing w:line="276" w:lineRule="auto"/>
              <w:jc w:val="center"/>
              <w:rPr>
                <w:w w:val="99"/>
              </w:rPr>
            </w:pPr>
          </w:p>
        </w:tc>
      </w:tr>
      <w:tr w:rsidR="00850B97" w:rsidRPr="00F01AC3" w:rsidTr="008217BE">
        <w:trPr>
          <w:trHeight w:val="26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97" w:rsidRPr="00F01AC3" w:rsidRDefault="00850B97" w:rsidP="00850B97">
            <w:pPr>
              <w:spacing w:line="276" w:lineRule="auto"/>
              <w:ind w:left="120"/>
              <w:jc w:val="center"/>
            </w:pPr>
            <w:r w:rsidRPr="00F01AC3">
              <w:t>34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97" w:rsidRPr="00F01AC3" w:rsidRDefault="00850B97" w:rsidP="00850B97">
            <w:pPr>
              <w:ind w:left="100"/>
              <w:jc w:val="both"/>
            </w:pPr>
            <w:r w:rsidRPr="00F01AC3">
              <w:t>Пути сохранения биологического разнообразия. Охраняемые территории. Красная книга РФ.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97" w:rsidRPr="00F01AC3" w:rsidRDefault="00850B97" w:rsidP="00850B97">
            <w:pPr>
              <w:spacing w:line="276" w:lineRule="auto"/>
              <w:jc w:val="center"/>
              <w:rPr>
                <w:w w:val="99"/>
              </w:rPr>
            </w:pPr>
            <w:r w:rsidRPr="00F01AC3">
              <w:rPr>
                <w:w w:val="99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97" w:rsidRPr="008217BE" w:rsidRDefault="00A50A44" w:rsidP="008217BE">
            <w:pPr>
              <w:pStyle w:val="aa"/>
              <w:numPr>
                <w:ilvl w:val="0"/>
                <w:numId w:val="2"/>
              </w:numPr>
              <w:spacing w:line="276" w:lineRule="auto"/>
              <w:jc w:val="center"/>
              <w:rPr>
                <w:w w:val="99"/>
              </w:rPr>
            </w:pPr>
            <w:r w:rsidRPr="008217BE">
              <w:rPr>
                <w:w w:val="99"/>
              </w:rPr>
              <w:t>неделя мая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97" w:rsidRPr="00F01AC3" w:rsidRDefault="00850B97" w:rsidP="00850B97">
            <w:pPr>
              <w:spacing w:line="276" w:lineRule="auto"/>
              <w:jc w:val="center"/>
              <w:rPr>
                <w:w w:val="99"/>
              </w:rPr>
            </w:pPr>
          </w:p>
        </w:tc>
      </w:tr>
    </w:tbl>
    <w:p w:rsidR="0035021A" w:rsidRDefault="0035021A" w:rsidP="0035021A">
      <w:pPr>
        <w:ind w:firstLine="540"/>
        <w:jc w:val="center"/>
        <w:rPr>
          <w:i/>
          <w:u w:val="single"/>
        </w:rPr>
      </w:pPr>
    </w:p>
    <w:p w:rsidR="00F01AC3" w:rsidRDefault="00F01AC3" w:rsidP="0035021A">
      <w:pPr>
        <w:ind w:firstLine="540"/>
        <w:jc w:val="center"/>
        <w:rPr>
          <w:i/>
          <w:u w:val="single"/>
        </w:rPr>
      </w:pPr>
    </w:p>
    <w:p w:rsidR="00F01AC3" w:rsidRPr="00F01AC3" w:rsidRDefault="008217BE" w:rsidP="008217BE">
      <w:pPr>
        <w:jc w:val="both"/>
      </w:pPr>
      <w:r>
        <w:t xml:space="preserve">*Лабораторная работа, практическая работа, рассчитанная на 15 – 20 минут от общего времени урока. </w:t>
      </w:r>
    </w:p>
    <w:p w:rsidR="00320AA9" w:rsidRPr="00F01AC3" w:rsidRDefault="00320AA9" w:rsidP="00320AA9">
      <w:pPr>
        <w:tabs>
          <w:tab w:val="left" w:pos="426"/>
          <w:tab w:val="left" w:pos="2694"/>
          <w:tab w:val="left" w:pos="2835"/>
          <w:tab w:val="left" w:pos="3686"/>
          <w:tab w:val="left" w:pos="5529"/>
          <w:tab w:val="left" w:pos="8222"/>
          <w:tab w:val="left" w:pos="12900"/>
        </w:tabs>
      </w:pPr>
    </w:p>
    <w:sectPr w:rsidR="00320AA9" w:rsidRPr="00F01AC3" w:rsidSect="0035021A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54" w:rsidRDefault="00CB3654" w:rsidP="00986AD6">
      <w:r>
        <w:separator/>
      </w:r>
    </w:p>
  </w:endnote>
  <w:endnote w:type="continuationSeparator" w:id="0">
    <w:p w:rsidR="00CB3654" w:rsidRDefault="00CB3654" w:rsidP="009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Reference Sans Serif"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54" w:rsidRDefault="00CB3654" w:rsidP="00986AD6">
      <w:r>
        <w:separator/>
      </w:r>
    </w:p>
  </w:footnote>
  <w:footnote w:type="continuationSeparator" w:id="0">
    <w:p w:rsidR="00CB3654" w:rsidRDefault="00CB3654" w:rsidP="0098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3EC"/>
    <w:multiLevelType w:val="hybridMultilevel"/>
    <w:tmpl w:val="E1CE39BC"/>
    <w:lvl w:ilvl="0" w:tplc="C290816E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AB2784"/>
    <w:multiLevelType w:val="hybridMultilevel"/>
    <w:tmpl w:val="BB5660F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3B2B"/>
    <w:multiLevelType w:val="hybridMultilevel"/>
    <w:tmpl w:val="DB50149C"/>
    <w:lvl w:ilvl="0" w:tplc="30CA0F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1E"/>
    <w:rsid w:val="00104CDB"/>
    <w:rsid w:val="0023374D"/>
    <w:rsid w:val="00233FA1"/>
    <w:rsid w:val="00275DFA"/>
    <w:rsid w:val="00282566"/>
    <w:rsid w:val="002A4B65"/>
    <w:rsid w:val="002F2281"/>
    <w:rsid w:val="00320AA9"/>
    <w:rsid w:val="00325691"/>
    <w:rsid w:val="0035021A"/>
    <w:rsid w:val="003600C5"/>
    <w:rsid w:val="003C2187"/>
    <w:rsid w:val="0042664D"/>
    <w:rsid w:val="00473C1E"/>
    <w:rsid w:val="004D326E"/>
    <w:rsid w:val="00513342"/>
    <w:rsid w:val="00553FB9"/>
    <w:rsid w:val="005874F4"/>
    <w:rsid w:val="005D244E"/>
    <w:rsid w:val="00604F35"/>
    <w:rsid w:val="007D4161"/>
    <w:rsid w:val="007F3A40"/>
    <w:rsid w:val="008217BE"/>
    <w:rsid w:val="00850B97"/>
    <w:rsid w:val="008749D5"/>
    <w:rsid w:val="00880962"/>
    <w:rsid w:val="008D0625"/>
    <w:rsid w:val="00966C4F"/>
    <w:rsid w:val="00974CB3"/>
    <w:rsid w:val="00986AD6"/>
    <w:rsid w:val="009A57B6"/>
    <w:rsid w:val="009C2FDB"/>
    <w:rsid w:val="009E2CAF"/>
    <w:rsid w:val="00A26B82"/>
    <w:rsid w:val="00A50A44"/>
    <w:rsid w:val="00AC4152"/>
    <w:rsid w:val="00B325C1"/>
    <w:rsid w:val="00B92717"/>
    <w:rsid w:val="00BC74E8"/>
    <w:rsid w:val="00C15015"/>
    <w:rsid w:val="00CB3654"/>
    <w:rsid w:val="00D05386"/>
    <w:rsid w:val="00D64E96"/>
    <w:rsid w:val="00DC6D05"/>
    <w:rsid w:val="00E452E9"/>
    <w:rsid w:val="00E503E2"/>
    <w:rsid w:val="00E92E52"/>
    <w:rsid w:val="00F01AC3"/>
    <w:rsid w:val="00F05C9D"/>
    <w:rsid w:val="00F2062D"/>
    <w:rsid w:val="00F25E10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C98A"/>
  <w15:docId w15:val="{79DC7AD9-5C47-4385-AF93-C3B34B86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AA9"/>
    <w:pPr>
      <w:spacing w:after="0" w:line="240" w:lineRule="auto"/>
    </w:pPr>
  </w:style>
  <w:style w:type="character" w:customStyle="1" w:styleId="FontStyle49">
    <w:name w:val="Font Style49"/>
    <w:basedOn w:val="a0"/>
    <w:rsid w:val="00320AA9"/>
    <w:rPr>
      <w:rFonts w:ascii="Times New Roman" w:hAnsi="Times New Roman" w:cs="Times New Roman"/>
      <w:sz w:val="18"/>
      <w:szCs w:val="18"/>
    </w:rPr>
  </w:style>
  <w:style w:type="character" w:styleId="a4">
    <w:name w:val="Strong"/>
    <w:qFormat/>
    <w:rsid w:val="00320AA9"/>
    <w:rPr>
      <w:b/>
      <w:bCs/>
    </w:rPr>
  </w:style>
  <w:style w:type="character" w:customStyle="1" w:styleId="FontStyle51">
    <w:name w:val="Font Style51"/>
    <w:basedOn w:val="a0"/>
    <w:rsid w:val="00320AA9"/>
    <w:rPr>
      <w:rFonts w:ascii="MS Reference Sans Serif" w:hAnsi="MS Reference Sans Serif" w:cs="MS Reference Sans Serif"/>
      <w:sz w:val="16"/>
      <w:szCs w:val="16"/>
    </w:rPr>
  </w:style>
  <w:style w:type="paragraph" w:customStyle="1" w:styleId="Style28">
    <w:name w:val="Style28"/>
    <w:basedOn w:val="a"/>
    <w:rsid w:val="00320AA9"/>
    <w:pPr>
      <w:widowControl w:val="0"/>
      <w:autoSpaceDE w:val="0"/>
      <w:autoSpaceDN w:val="0"/>
      <w:adjustRightInd w:val="0"/>
      <w:spacing w:line="226" w:lineRule="exact"/>
      <w:ind w:firstLine="288"/>
      <w:jc w:val="both"/>
    </w:pPr>
  </w:style>
  <w:style w:type="paragraph" w:styleId="a5">
    <w:name w:val="Normal (Web)"/>
    <w:basedOn w:val="a"/>
    <w:uiPriority w:val="99"/>
    <w:unhideWhenUsed/>
    <w:rsid w:val="00320AA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86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6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6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Lyudmila</cp:lastModifiedBy>
  <cp:revision>39</cp:revision>
  <dcterms:created xsi:type="dcterms:W3CDTF">2022-06-10T09:24:00Z</dcterms:created>
  <dcterms:modified xsi:type="dcterms:W3CDTF">2022-07-27T09:27:00Z</dcterms:modified>
</cp:coreProperties>
</file>