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F85" w:rsidRPr="00F37F96" w:rsidRDefault="00743F85" w:rsidP="00743F85">
      <w:pPr>
        <w:autoSpaceDE w:val="0"/>
        <w:autoSpaceDN w:val="0"/>
        <w:adjustRightInd w:val="0"/>
        <w:spacing w:after="0" w:line="240" w:lineRule="auto"/>
        <w:jc w:val="center"/>
        <w:rPr>
          <w:rFonts w:ascii="Times New Roman" w:eastAsia="Times New Roman" w:hAnsi="Times New Roman" w:cs="Times New Roman"/>
          <w:color w:val="000000" w:themeColor="text1"/>
          <w:spacing w:val="42"/>
          <w:sz w:val="24"/>
          <w:szCs w:val="24"/>
          <w:lang w:eastAsia="ru-RU"/>
        </w:rPr>
      </w:pPr>
      <w:r w:rsidRPr="00F37F96">
        <w:rPr>
          <w:rFonts w:ascii="Times New Roman" w:eastAsia="Times New Roman" w:hAnsi="Times New Roman" w:cs="Times New Roman"/>
          <w:color w:val="000000" w:themeColor="text1"/>
          <w:spacing w:val="42"/>
          <w:sz w:val="24"/>
          <w:szCs w:val="24"/>
          <w:lang w:eastAsia="ru-RU"/>
        </w:rPr>
        <w:t>государственное бюджетное общеобразовательное учреждение</w:t>
      </w:r>
    </w:p>
    <w:p w:rsidR="00743F85" w:rsidRPr="00F37F96" w:rsidRDefault="00743F85" w:rsidP="00743F85">
      <w:pPr>
        <w:keepNext/>
        <w:autoSpaceDE w:val="0"/>
        <w:autoSpaceDN w:val="0"/>
        <w:adjustRightInd w:val="0"/>
        <w:spacing w:after="0" w:line="240" w:lineRule="auto"/>
        <w:jc w:val="center"/>
        <w:outlineLvl w:val="0"/>
        <w:rPr>
          <w:rFonts w:ascii="Times New Roman" w:eastAsia="Times New Roman" w:hAnsi="Times New Roman" w:cs="Times New Roman"/>
          <w:color w:val="000000" w:themeColor="text1"/>
          <w:spacing w:val="12"/>
          <w:sz w:val="24"/>
          <w:szCs w:val="24"/>
          <w:lang w:eastAsia="ru-RU"/>
        </w:rPr>
      </w:pPr>
      <w:r w:rsidRPr="00F37F96">
        <w:rPr>
          <w:rFonts w:ascii="Times New Roman" w:eastAsia="Times New Roman" w:hAnsi="Times New Roman" w:cs="Times New Roman"/>
          <w:color w:val="000000" w:themeColor="text1"/>
          <w:spacing w:val="56"/>
          <w:sz w:val="24"/>
          <w:szCs w:val="24"/>
          <w:lang w:eastAsia="ru-RU"/>
        </w:rPr>
        <w:t xml:space="preserve">Самарской области </w:t>
      </w:r>
      <w:proofErr w:type="gramStart"/>
      <w:r w:rsidRPr="00F37F96">
        <w:rPr>
          <w:rFonts w:ascii="Times New Roman" w:eastAsia="Times New Roman" w:hAnsi="Times New Roman" w:cs="Times New Roman"/>
          <w:color w:val="000000" w:themeColor="text1"/>
          <w:spacing w:val="56"/>
          <w:sz w:val="24"/>
          <w:szCs w:val="24"/>
          <w:lang w:eastAsia="ru-RU"/>
        </w:rPr>
        <w:t>средняя  общеобразовательная</w:t>
      </w:r>
      <w:proofErr w:type="gramEnd"/>
      <w:r w:rsidRPr="00F37F96">
        <w:rPr>
          <w:rFonts w:ascii="Times New Roman" w:eastAsia="Times New Roman" w:hAnsi="Times New Roman" w:cs="Times New Roman"/>
          <w:color w:val="000000" w:themeColor="text1"/>
          <w:spacing w:val="56"/>
          <w:sz w:val="24"/>
          <w:szCs w:val="24"/>
          <w:lang w:eastAsia="ru-RU"/>
        </w:rPr>
        <w:t xml:space="preserve">  школа</w:t>
      </w:r>
      <w:r w:rsidRPr="00F37F96">
        <w:rPr>
          <w:rFonts w:ascii="Times New Roman" w:eastAsia="Times New Roman" w:hAnsi="Times New Roman" w:cs="Times New Roman"/>
          <w:color w:val="000000" w:themeColor="text1"/>
          <w:spacing w:val="16"/>
          <w:sz w:val="24"/>
          <w:szCs w:val="24"/>
          <w:lang w:eastAsia="ru-RU"/>
        </w:rPr>
        <w:t xml:space="preserve"> </w:t>
      </w:r>
      <w:r w:rsidRPr="00F37F96">
        <w:rPr>
          <w:rFonts w:ascii="Times New Roman" w:eastAsia="Times New Roman" w:hAnsi="Times New Roman" w:cs="Times New Roman"/>
          <w:color w:val="000000" w:themeColor="text1"/>
          <w:spacing w:val="12"/>
          <w:sz w:val="24"/>
          <w:szCs w:val="24"/>
          <w:lang w:eastAsia="ru-RU"/>
        </w:rPr>
        <w:t xml:space="preserve">«Образовательный центр»  имени Героя Советского Союза В.В. Субботина </w:t>
      </w:r>
      <w:r w:rsidRPr="00F37F96">
        <w:rPr>
          <w:rFonts w:ascii="Times New Roman" w:eastAsia="Times New Roman" w:hAnsi="Times New Roman" w:cs="Times New Roman"/>
          <w:color w:val="000000" w:themeColor="text1"/>
          <w:spacing w:val="14"/>
          <w:sz w:val="24"/>
          <w:szCs w:val="24"/>
          <w:lang w:eastAsia="ru-RU"/>
        </w:rPr>
        <w:t>пос. Серноводск муниципального района Сергиевский Самарской области</w:t>
      </w:r>
    </w:p>
    <w:p w:rsidR="00743F85" w:rsidRPr="00F37F96" w:rsidRDefault="00743F85" w:rsidP="00743F85">
      <w:pPr>
        <w:spacing w:after="0" w:line="240" w:lineRule="auto"/>
        <w:jc w:val="center"/>
        <w:rPr>
          <w:rFonts w:ascii="Times New Roman" w:eastAsia="Times New Roman" w:hAnsi="Times New Roman" w:cs="Times New Roman"/>
          <w:color w:val="000000" w:themeColor="text1"/>
          <w:spacing w:val="-3"/>
          <w:sz w:val="24"/>
          <w:szCs w:val="24"/>
          <w:lang w:eastAsia="ru-RU"/>
        </w:rPr>
      </w:pPr>
      <w:r w:rsidRPr="00F37F96">
        <w:rPr>
          <w:rFonts w:ascii="Times New Roman" w:eastAsia="Times New Roman" w:hAnsi="Times New Roman" w:cs="Times New Roman"/>
          <w:color w:val="000000" w:themeColor="text1"/>
          <w:spacing w:val="-3"/>
          <w:sz w:val="24"/>
          <w:szCs w:val="24"/>
          <w:lang w:eastAsia="ru-RU"/>
        </w:rPr>
        <w:t>(ГБОУ СОШ «ОЦ» пос. Серноводск)</w:t>
      </w:r>
    </w:p>
    <w:p w:rsidR="00743F85" w:rsidRPr="00F37F96" w:rsidRDefault="00743F85" w:rsidP="00743F85">
      <w:pPr>
        <w:spacing w:after="0" w:line="240" w:lineRule="auto"/>
        <w:jc w:val="center"/>
        <w:rPr>
          <w:rFonts w:ascii="Times New Roman" w:eastAsia="Times New Roman" w:hAnsi="Times New Roman" w:cs="Times New Roman"/>
          <w:color w:val="000000" w:themeColor="text1"/>
          <w:sz w:val="24"/>
          <w:szCs w:val="24"/>
          <w:lang w:eastAsia="ru-RU"/>
        </w:rPr>
      </w:pPr>
    </w:p>
    <w:p w:rsidR="00743F85" w:rsidRPr="00F37F96" w:rsidRDefault="00743F85" w:rsidP="00743F85">
      <w:pPr>
        <w:spacing w:after="0" w:line="240" w:lineRule="auto"/>
        <w:jc w:val="center"/>
        <w:rPr>
          <w:rFonts w:ascii="Times New Roman" w:eastAsia="Times New Roman" w:hAnsi="Times New Roman" w:cs="Times New Roman"/>
          <w:color w:val="000000" w:themeColor="text1"/>
          <w:sz w:val="24"/>
          <w:szCs w:val="24"/>
          <w:lang w:eastAsia="ru-RU"/>
        </w:rPr>
      </w:pPr>
    </w:p>
    <w:p w:rsidR="00743F85" w:rsidRPr="00F37F96" w:rsidRDefault="00743F85" w:rsidP="00743F85">
      <w:pPr>
        <w:spacing w:after="0" w:line="240" w:lineRule="auto"/>
        <w:jc w:val="center"/>
        <w:rPr>
          <w:rFonts w:ascii="Times New Roman" w:eastAsia="Times New Roman" w:hAnsi="Times New Roman" w:cs="Times New Roman"/>
          <w:color w:val="000000" w:themeColor="text1"/>
          <w:sz w:val="24"/>
          <w:szCs w:val="24"/>
          <w:lang w:eastAsia="ru-RU"/>
        </w:rPr>
      </w:pPr>
    </w:p>
    <w:p w:rsidR="00743F85" w:rsidRPr="00F37F96" w:rsidRDefault="00743F85" w:rsidP="00743F85">
      <w:pPr>
        <w:spacing w:after="200" w:line="276" w:lineRule="auto"/>
        <w:jc w:val="center"/>
        <w:rPr>
          <w:rFonts w:ascii="Times New Roman" w:eastAsia="Calibri" w:hAnsi="Times New Roman" w:cs="Times New Roman"/>
          <w:color w:val="000000" w:themeColor="text1"/>
          <w:sz w:val="28"/>
          <w:szCs w:val="28"/>
          <w:shd w:val="clear" w:color="auto" w:fill="FFFFFF"/>
        </w:rPr>
      </w:pPr>
      <w:r w:rsidRPr="00F37F96">
        <w:rPr>
          <w:rFonts w:ascii="Times New Roman" w:eastAsia="Calibri" w:hAnsi="Times New Roman" w:cs="Times New Roman"/>
          <w:color w:val="000000" w:themeColor="text1"/>
          <w:sz w:val="28"/>
          <w:szCs w:val="28"/>
          <w:shd w:val="clear" w:color="auto" w:fill="FFFFFF"/>
        </w:rPr>
        <w:t>ОКРУЖНОЙ ЭТАП ОБЛАСТНОГО КОНКУРСА «ВЗЛЁТ»</w:t>
      </w:r>
    </w:p>
    <w:p w:rsidR="00743F85" w:rsidRPr="00F37F96" w:rsidRDefault="00743F85" w:rsidP="00743F85">
      <w:pPr>
        <w:spacing w:after="200" w:line="276" w:lineRule="auto"/>
        <w:jc w:val="center"/>
        <w:rPr>
          <w:rFonts w:ascii="Times New Roman" w:eastAsia="Calibri" w:hAnsi="Times New Roman" w:cs="Times New Roman"/>
          <w:color w:val="000000" w:themeColor="text1"/>
          <w:sz w:val="28"/>
          <w:szCs w:val="28"/>
          <w:shd w:val="clear" w:color="auto" w:fill="FFFFFF"/>
        </w:rPr>
      </w:pPr>
      <w:r w:rsidRPr="00F37F96">
        <w:rPr>
          <w:rFonts w:ascii="Times New Roman" w:eastAsia="Calibri" w:hAnsi="Times New Roman" w:cs="Times New Roman"/>
          <w:color w:val="000000" w:themeColor="text1"/>
          <w:sz w:val="28"/>
          <w:szCs w:val="28"/>
          <w:shd w:val="clear" w:color="auto" w:fill="FFFFFF"/>
        </w:rPr>
        <w:t>Секция: Педагогика и психология.</w:t>
      </w:r>
    </w:p>
    <w:p w:rsidR="00743F85" w:rsidRPr="00F37F96" w:rsidRDefault="00743F85" w:rsidP="00743F85">
      <w:pPr>
        <w:spacing w:after="200" w:line="276" w:lineRule="auto"/>
        <w:jc w:val="center"/>
        <w:rPr>
          <w:rFonts w:ascii="Times New Roman" w:eastAsia="Calibri" w:hAnsi="Times New Roman" w:cs="Times New Roman"/>
          <w:color w:val="000000" w:themeColor="text1"/>
          <w:sz w:val="28"/>
          <w:szCs w:val="28"/>
          <w:shd w:val="clear" w:color="auto" w:fill="FFFFFF"/>
        </w:rPr>
      </w:pPr>
      <w:r w:rsidRPr="00F37F96">
        <w:rPr>
          <w:rFonts w:ascii="Times New Roman" w:eastAsia="Calibri" w:hAnsi="Times New Roman" w:cs="Times New Roman"/>
          <w:color w:val="000000" w:themeColor="text1"/>
          <w:sz w:val="28"/>
          <w:szCs w:val="28"/>
          <w:shd w:val="clear" w:color="auto" w:fill="FFFFFF"/>
        </w:rPr>
        <w:t xml:space="preserve">Тема проекта: </w:t>
      </w:r>
    </w:p>
    <w:p w:rsidR="00743F85" w:rsidRPr="00F37F96" w:rsidRDefault="00743F85" w:rsidP="00743F85">
      <w:pPr>
        <w:spacing w:after="200" w:line="360" w:lineRule="auto"/>
        <w:jc w:val="center"/>
        <w:rPr>
          <w:rFonts w:ascii="Times New Roman" w:eastAsia="Calibri" w:hAnsi="Times New Roman" w:cs="Times New Roman"/>
          <w:color w:val="000000" w:themeColor="text1"/>
          <w:sz w:val="28"/>
          <w:szCs w:val="28"/>
        </w:rPr>
      </w:pPr>
      <w:r w:rsidRPr="00F37F96">
        <w:rPr>
          <w:rFonts w:ascii="Times New Roman" w:eastAsia="Calibri" w:hAnsi="Times New Roman" w:cs="Times New Roman"/>
          <w:color w:val="000000" w:themeColor="text1"/>
          <w:sz w:val="28"/>
          <w:szCs w:val="28"/>
        </w:rPr>
        <w:t>Исследование влияния дистанционного формата обучения на психологическое здоровье обучающихся</w:t>
      </w:r>
    </w:p>
    <w:p w:rsidR="00743F85" w:rsidRPr="00F37F96" w:rsidRDefault="00743F85" w:rsidP="00743F85">
      <w:pPr>
        <w:spacing w:after="200" w:line="360" w:lineRule="auto"/>
        <w:rPr>
          <w:rFonts w:ascii="Times New Roman" w:eastAsia="Calibri" w:hAnsi="Times New Roman" w:cs="Times New Roman"/>
          <w:color w:val="000000" w:themeColor="text1"/>
          <w:sz w:val="28"/>
          <w:szCs w:val="28"/>
        </w:rPr>
      </w:pPr>
    </w:p>
    <w:p w:rsidR="00743F85" w:rsidRPr="00F37F96" w:rsidRDefault="00743F85" w:rsidP="00743F85">
      <w:pPr>
        <w:spacing w:after="0" w:line="360" w:lineRule="auto"/>
        <w:jc w:val="center"/>
        <w:textAlignment w:val="baseline"/>
        <w:rPr>
          <w:rFonts w:ascii="Times New Roman" w:eastAsia="Times New Roman" w:hAnsi="Times New Roman" w:cs="Times New Roman"/>
          <w:color w:val="000000" w:themeColor="text1"/>
          <w:sz w:val="28"/>
          <w:szCs w:val="28"/>
          <w:lang w:eastAsia="ru-RU"/>
        </w:rPr>
      </w:pPr>
      <w:r w:rsidRPr="00F37F96">
        <w:rPr>
          <w:rFonts w:ascii="Times New Roman" w:eastAsia="Times New Roman" w:hAnsi="Times New Roman" w:cs="Times New Roman"/>
          <w:color w:val="000000" w:themeColor="text1"/>
          <w:sz w:val="28"/>
          <w:szCs w:val="28"/>
          <w:lang w:eastAsia="ru-RU"/>
        </w:rPr>
        <w:t xml:space="preserve">                                                 ФИО: </w:t>
      </w:r>
      <w:proofErr w:type="spellStart"/>
      <w:r w:rsidRPr="00F37F96">
        <w:rPr>
          <w:rFonts w:ascii="Times New Roman" w:eastAsia="Times New Roman" w:hAnsi="Times New Roman" w:cs="Times New Roman"/>
          <w:color w:val="000000" w:themeColor="text1"/>
          <w:sz w:val="28"/>
          <w:szCs w:val="28"/>
          <w:lang w:eastAsia="ru-RU"/>
        </w:rPr>
        <w:t>Бугурусланова</w:t>
      </w:r>
      <w:proofErr w:type="spellEnd"/>
      <w:r w:rsidRPr="00F37F96">
        <w:rPr>
          <w:rFonts w:ascii="Times New Roman" w:eastAsia="Times New Roman" w:hAnsi="Times New Roman" w:cs="Times New Roman"/>
          <w:color w:val="000000" w:themeColor="text1"/>
          <w:sz w:val="28"/>
          <w:szCs w:val="28"/>
          <w:lang w:eastAsia="ru-RU"/>
        </w:rPr>
        <w:t xml:space="preserve"> Ксения Ивановна  </w:t>
      </w:r>
    </w:p>
    <w:p w:rsidR="00743F85" w:rsidRPr="00F37F96" w:rsidRDefault="00743F85" w:rsidP="00743F85">
      <w:pPr>
        <w:spacing w:after="0" w:line="360" w:lineRule="auto"/>
        <w:jc w:val="center"/>
        <w:textAlignment w:val="baseline"/>
        <w:rPr>
          <w:rFonts w:ascii="Times New Roman" w:eastAsia="Times New Roman" w:hAnsi="Times New Roman" w:cs="Times New Roman"/>
          <w:color w:val="000000" w:themeColor="text1"/>
          <w:sz w:val="28"/>
          <w:szCs w:val="28"/>
          <w:lang w:eastAsia="ru-RU"/>
        </w:rPr>
      </w:pPr>
      <w:r w:rsidRPr="00F37F96">
        <w:rPr>
          <w:rFonts w:ascii="Times New Roman" w:eastAsia="Times New Roman" w:hAnsi="Times New Roman" w:cs="Times New Roman"/>
          <w:color w:val="000000" w:themeColor="text1"/>
          <w:sz w:val="28"/>
          <w:szCs w:val="28"/>
          <w:lang w:eastAsia="ru-RU"/>
        </w:rPr>
        <w:t xml:space="preserve">  Класс: 10</w:t>
      </w:r>
    </w:p>
    <w:p w:rsidR="00743F85" w:rsidRPr="00F37F96" w:rsidRDefault="00743F85" w:rsidP="00743F85">
      <w:pPr>
        <w:spacing w:after="0" w:line="360" w:lineRule="auto"/>
        <w:jc w:val="center"/>
        <w:textAlignment w:val="baseline"/>
        <w:rPr>
          <w:rFonts w:ascii="Times New Roman" w:eastAsia="Times New Roman" w:hAnsi="Times New Roman" w:cs="Times New Roman"/>
          <w:color w:val="000000" w:themeColor="text1"/>
          <w:sz w:val="28"/>
          <w:szCs w:val="28"/>
          <w:lang w:eastAsia="ru-RU"/>
        </w:rPr>
      </w:pPr>
      <w:r w:rsidRPr="00F37F96">
        <w:rPr>
          <w:rFonts w:ascii="Times New Roman" w:eastAsia="Times New Roman" w:hAnsi="Times New Roman" w:cs="Times New Roman"/>
          <w:color w:val="000000" w:themeColor="text1"/>
          <w:sz w:val="28"/>
          <w:szCs w:val="28"/>
          <w:lang w:eastAsia="ru-RU"/>
        </w:rPr>
        <w:t xml:space="preserve">                                                          Руководитель: Реутова Людмила Геннадьевна</w:t>
      </w:r>
    </w:p>
    <w:p w:rsidR="00743F85" w:rsidRPr="00F37F96" w:rsidRDefault="00743F85" w:rsidP="00743F85">
      <w:pPr>
        <w:spacing w:after="0" w:line="360" w:lineRule="auto"/>
        <w:jc w:val="right"/>
        <w:textAlignment w:val="baseline"/>
        <w:rPr>
          <w:rFonts w:ascii="Times New Roman" w:eastAsia="Times New Roman" w:hAnsi="Times New Roman" w:cs="Times New Roman"/>
          <w:color w:val="000000" w:themeColor="text1"/>
          <w:sz w:val="28"/>
          <w:szCs w:val="28"/>
          <w:lang w:eastAsia="ru-RU"/>
        </w:rPr>
      </w:pPr>
      <w:r w:rsidRPr="00F37F96">
        <w:rPr>
          <w:rFonts w:ascii="Times New Roman" w:eastAsia="Times New Roman" w:hAnsi="Times New Roman" w:cs="Times New Roman"/>
          <w:color w:val="000000" w:themeColor="text1"/>
          <w:sz w:val="28"/>
          <w:szCs w:val="28"/>
          <w:lang w:eastAsia="ru-RU"/>
        </w:rPr>
        <w:t xml:space="preserve"> учитель высшей квалификационной </w:t>
      </w:r>
      <w:hyperlink r:id="rId7" w:tooltip="Категория:" w:history="1">
        <w:r w:rsidRPr="00F37F96">
          <w:rPr>
            <w:rFonts w:ascii="Times New Roman" w:eastAsia="Times New Roman" w:hAnsi="Times New Roman" w:cs="Times New Roman"/>
            <w:color w:val="000000" w:themeColor="text1"/>
            <w:sz w:val="28"/>
            <w:szCs w:val="28"/>
            <w:bdr w:val="none" w:sz="0" w:space="0" w:color="auto" w:frame="1"/>
            <w:lang w:eastAsia="ru-RU"/>
          </w:rPr>
          <w:t>категории</w:t>
        </w:r>
      </w:hyperlink>
    </w:p>
    <w:p w:rsidR="00743F85" w:rsidRPr="00F37F96" w:rsidRDefault="00743F85" w:rsidP="00743F85">
      <w:pPr>
        <w:spacing w:after="200" w:line="360" w:lineRule="auto"/>
        <w:jc w:val="right"/>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jc w:val="right"/>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rPr>
          <w:rFonts w:ascii="Times New Roman" w:eastAsia="Calibri" w:hAnsi="Times New Roman" w:cs="Times New Roman"/>
          <w:color w:val="000000" w:themeColor="text1"/>
          <w:sz w:val="28"/>
          <w:szCs w:val="28"/>
        </w:rPr>
      </w:pPr>
    </w:p>
    <w:p w:rsidR="00743F85" w:rsidRPr="00F37F96" w:rsidRDefault="00743F85" w:rsidP="00743F85">
      <w:pPr>
        <w:spacing w:after="200" w:line="360" w:lineRule="auto"/>
        <w:jc w:val="center"/>
        <w:rPr>
          <w:rFonts w:ascii="Times New Roman" w:eastAsia="Calibri" w:hAnsi="Times New Roman" w:cs="Times New Roman"/>
          <w:color w:val="000000" w:themeColor="text1"/>
          <w:sz w:val="28"/>
          <w:szCs w:val="28"/>
          <w:shd w:val="clear" w:color="auto" w:fill="FFFFFF"/>
        </w:rPr>
      </w:pPr>
      <w:r w:rsidRPr="00F37F96">
        <w:rPr>
          <w:rFonts w:ascii="Times New Roman" w:eastAsia="Calibri" w:hAnsi="Times New Roman" w:cs="Times New Roman"/>
          <w:color w:val="000000" w:themeColor="text1"/>
          <w:sz w:val="28"/>
          <w:szCs w:val="28"/>
          <w:shd w:val="clear" w:color="auto" w:fill="FFFFFF"/>
        </w:rPr>
        <w:t xml:space="preserve">Серноводск </w:t>
      </w:r>
    </w:p>
    <w:p w:rsidR="00743F85" w:rsidRPr="00F37F96" w:rsidRDefault="00743F85" w:rsidP="00743F85">
      <w:pPr>
        <w:spacing w:after="200" w:line="360" w:lineRule="auto"/>
        <w:jc w:val="center"/>
        <w:rPr>
          <w:rFonts w:ascii="Times New Roman" w:eastAsia="Calibri" w:hAnsi="Times New Roman" w:cs="Times New Roman"/>
          <w:color w:val="000000" w:themeColor="text1"/>
          <w:sz w:val="28"/>
          <w:szCs w:val="28"/>
        </w:rPr>
      </w:pPr>
      <w:r w:rsidRPr="00F37F96">
        <w:rPr>
          <w:rFonts w:ascii="Times New Roman" w:eastAsia="Calibri" w:hAnsi="Times New Roman" w:cs="Times New Roman"/>
          <w:color w:val="000000" w:themeColor="text1"/>
          <w:sz w:val="28"/>
          <w:szCs w:val="28"/>
          <w:shd w:val="clear" w:color="auto" w:fill="FFFFFF"/>
        </w:rPr>
        <w:t>2022 год</w:t>
      </w:r>
    </w:p>
    <w:p w:rsidR="00743F85" w:rsidRPr="00F37F96" w:rsidRDefault="00743F85" w:rsidP="00743F85">
      <w:pPr>
        <w:spacing w:after="200" w:line="276" w:lineRule="auto"/>
        <w:jc w:val="center"/>
        <w:rPr>
          <w:rFonts w:ascii="Times New Roman" w:eastAsia="Calibri" w:hAnsi="Times New Roman" w:cs="Times New Roman"/>
          <w:color w:val="000000" w:themeColor="text1"/>
          <w:sz w:val="28"/>
          <w:szCs w:val="28"/>
        </w:rPr>
      </w:pPr>
      <w:r w:rsidRPr="00F37F96">
        <w:rPr>
          <w:rFonts w:ascii="Times New Roman" w:eastAsia="Calibri" w:hAnsi="Times New Roman" w:cs="Times New Roman"/>
          <w:color w:val="000000" w:themeColor="text1"/>
          <w:sz w:val="28"/>
          <w:szCs w:val="28"/>
        </w:rPr>
        <w:lastRenderedPageBreak/>
        <w:t>Оглавление</w:t>
      </w:r>
    </w:p>
    <w:p w:rsidR="00743F85" w:rsidRPr="00F95403" w:rsidRDefault="00743F85" w:rsidP="00743F85">
      <w:pPr>
        <w:spacing w:after="200" w:line="276" w:lineRule="auto"/>
        <w:jc w:val="both"/>
        <w:rPr>
          <w:rFonts w:ascii="Times New Roman" w:eastAsia="Calibri" w:hAnsi="Times New Roman" w:cs="Times New Roman"/>
          <w:color w:val="000000" w:themeColor="text1"/>
          <w:sz w:val="24"/>
          <w:szCs w:val="24"/>
        </w:rPr>
      </w:pPr>
      <w:r w:rsidRPr="00F95403">
        <w:rPr>
          <w:rFonts w:ascii="Times New Roman" w:eastAsia="Calibri" w:hAnsi="Times New Roman" w:cs="Times New Roman"/>
          <w:color w:val="000000" w:themeColor="text1"/>
          <w:sz w:val="24"/>
          <w:szCs w:val="24"/>
        </w:rPr>
        <w:t>Введение………………………………………………………………</w:t>
      </w:r>
      <w:r w:rsidR="00C3780F">
        <w:rPr>
          <w:rFonts w:ascii="Times New Roman" w:eastAsia="Calibri" w:hAnsi="Times New Roman" w:cs="Times New Roman"/>
          <w:color w:val="000000" w:themeColor="text1"/>
          <w:sz w:val="24"/>
          <w:szCs w:val="24"/>
        </w:rPr>
        <w:t>…………………</w:t>
      </w:r>
      <w:r w:rsidRPr="00F95403">
        <w:rPr>
          <w:rFonts w:ascii="Times New Roman" w:eastAsia="Calibri" w:hAnsi="Times New Roman" w:cs="Times New Roman"/>
          <w:color w:val="000000" w:themeColor="text1"/>
          <w:sz w:val="24"/>
          <w:szCs w:val="24"/>
        </w:rPr>
        <w:t>…</w:t>
      </w:r>
      <w:proofErr w:type="gramStart"/>
      <w:r w:rsidRPr="00F95403">
        <w:rPr>
          <w:rFonts w:ascii="Times New Roman" w:eastAsia="Calibri" w:hAnsi="Times New Roman" w:cs="Times New Roman"/>
          <w:color w:val="000000" w:themeColor="text1"/>
          <w:sz w:val="24"/>
          <w:szCs w:val="24"/>
        </w:rPr>
        <w:t>…….</w:t>
      </w:r>
      <w:proofErr w:type="gramEnd"/>
      <w:r w:rsidRPr="00F95403">
        <w:rPr>
          <w:rFonts w:ascii="Times New Roman" w:eastAsia="Calibri" w:hAnsi="Times New Roman" w:cs="Times New Roman"/>
          <w:color w:val="000000" w:themeColor="text1"/>
          <w:sz w:val="24"/>
          <w:szCs w:val="24"/>
        </w:rPr>
        <w:t>.3</w:t>
      </w:r>
    </w:p>
    <w:p w:rsidR="00743F85" w:rsidRPr="00F95403" w:rsidRDefault="00386604" w:rsidP="00743F85">
      <w:pPr>
        <w:spacing w:after="200" w:line="276" w:lineRule="auto"/>
        <w:jc w:val="both"/>
        <w:rPr>
          <w:rFonts w:ascii="Times New Roman" w:eastAsia="Calibri" w:hAnsi="Times New Roman" w:cs="Times New Roman"/>
          <w:color w:val="000000" w:themeColor="text1"/>
          <w:sz w:val="24"/>
          <w:szCs w:val="24"/>
        </w:rPr>
      </w:pPr>
      <w:r w:rsidRPr="00F95403">
        <w:rPr>
          <w:rFonts w:ascii="Times New Roman" w:eastAsia="Calibri" w:hAnsi="Times New Roman" w:cs="Times New Roman"/>
          <w:color w:val="000000" w:themeColor="text1"/>
          <w:sz w:val="24"/>
          <w:szCs w:val="24"/>
        </w:rPr>
        <w:t>1.</w:t>
      </w:r>
      <w:r w:rsidRPr="00F95403">
        <w:rPr>
          <w:rFonts w:ascii="Times New Roman" w:eastAsia="Calibri" w:hAnsi="Times New Roman" w:cs="Times New Roman"/>
          <w:color w:val="000000" w:themeColor="text1"/>
          <w:sz w:val="24"/>
          <w:szCs w:val="24"/>
        </w:rPr>
        <w:tab/>
        <w:t>Возрастные особенности школьников</w:t>
      </w:r>
      <w:r w:rsidR="00743F85" w:rsidRPr="00F95403">
        <w:rPr>
          <w:rFonts w:ascii="Times New Roman" w:eastAsia="Calibri" w:hAnsi="Times New Roman" w:cs="Times New Roman"/>
          <w:color w:val="000000" w:themeColor="text1"/>
          <w:sz w:val="24"/>
          <w:szCs w:val="24"/>
        </w:rPr>
        <w:t>……</w:t>
      </w:r>
      <w:r w:rsidR="00C3780F">
        <w:rPr>
          <w:rFonts w:ascii="Times New Roman" w:eastAsia="Calibri" w:hAnsi="Times New Roman" w:cs="Times New Roman"/>
          <w:color w:val="000000" w:themeColor="text1"/>
          <w:sz w:val="24"/>
          <w:szCs w:val="24"/>
        </w:rPr>
        <w:t>………………………………………</w:t>
      </w:r>
      <w:proofErr w:type="gramStart"/>
      <w:r w:rsidR="00C3780F">
        <w:rPr>
          <w:rFonts w:ascii="Times New Roman" w:eastAsia="Calibri" w:hAnsi="Times New Roman" w:cs="Times New Roman"/>
          <w:color w:val="000000" w:themeColor="text1"/>
          <w:sz w:val="24"/>
          <w:szCs w:val="24"/>
        </w:rPr>
        <w:t>…….</w:t>
      </w:r>
      <w:proofErr w:type="gramEnd"/>
      <w:r w:rsidR="00C3780F">
        <w:rPr>
          <w:rFonts w:ascii="Times New Roman" w:eastAsia="Calibri" w:hAnsi="Times New Roman" w:cs="Times New Roman"/>
          <w:color w:val="000000" w:themeColor="text1"/>
          <w:sz w:val="24"/>
          <w:szCs w:val="24"/>
        </w:rPr>
        <w:t>.4</w:t>
      </w:r>
    </w:p>
    <w:p w:rsidR="00743F85" w:rsidRPr="00F95403" w:rsidRDefault="00386604" w:rsidP="00743F85">
      <w:pPr>
        <w:spacing w:after="200" w:line="276" w:lineRule="auto"/>
        <w:rPr>
          <w:rFonts w:ascii="Times New Roman" w:eastAsia="Calibri" w:hAnsi="Times New Roman" w:cs="Times New Roman"/>
          <w:color w:val="000000" w:themeColor="text1"/>
          <w:sz w:val="24"/>
          <w:szCs w:val="24"/>
        </w:rPr>
      </w:pPr>
      <w:r w:rsidRPr="00F95403">
        <w:rPr>
          <w:rFonts w:ascii="Times New Roman" w:eastAsia="Calibri" w:hAnsi="Times New Roman" w:cs="Times New Roman"/>
          <w:color w:val="000000" w:themeColor="text1"/>
          <w:sz w:val="24"/>
          <w:szCs w:val="24"/>
        </w:rPr>
        <w:t>2.</w:t>
      </w:r>
      <w:r w:rsidRPr="00F95403">
        <w:rPr>
          <w:rFonts w:ascii="Times New Roman" w:eastAsia="Calibri" w:hAnsi="Times New Roman" w:cs="Times New Roman"/>
          <w:color w:val="000000" w:themeColor="text1"/>
          <w:sz w:val="24"/>
          <w:szCs w:val="24"/>
        </w:rPr>
        <w:tab/>
        <w:t>Удовлетворённость дистанционным обучением…………</w:t>
      </w:r>
      <w:r w:rsidR="00C3780F">
        <w:rPr>
          <w:rFonts w:ascii="Times New Roman" w:eastAsia="Calibri" w:hAnsi="Times New Roman" w:cs="Times New Roman"/>
          <w:color w:val="000000" w:themeColor="text1"/>
          <w:sz w:val="24"/>
          <w:szCs w:val="24"/>
        </w:rPr>
        <w:t>………………………</w:t>
      </w:r>
      <w:proofErr w:type="gramStart"/>
      <w:r w:rsidR="00C3780F">
        <w:rPr>
          <w:rFonts w:ascii="Times New Roman" w:eastAsia="Calibri" w:hAnsi="Times New Roman" w:cs="Times New Roman"/>
          <w:color w:val="000000" w:themeColor="text1"/>
          <w:sz w:val="24"/>
          <w:szCs w:val="24"/>
        </w:rPr>
        <w:t>…….</w:t>
      </w:r>
      <w:proofErr w:type="gramEnd"/>
      <w:r w:rsidR="00C3780F">
        <w:rPr>
          <w:rFonts w:ascii="Times New Roman" w:eastAsia="Calibri" w:hAnsi="Times New Roman" w:cs="Times New Roman"/>
          <w:color w:val="000000" w:themeColor="text1"/>
          <w:sz w:val="24"/>
          <w:szCs w:val="24"/>
        </w:rPr>
        <w:t>6</w:t>
      </w:r>
    </w:p>
    <w:p w:rsidR="00743F85" w:rsidRPr="00F95403" w:rsidRDefault="00386604" w:rsidP="00743F85">
      <w:pPr>
        <w:spacing w:after="200" w:line="276" w:lineRule="auto"/>
        <w:rPr>
          <w:rFonts w:ascii="Times New Roman" w:eastAsia="Calibri" w:hAnsi="Times New Roman" w:cs="Times New Roman"/>
          <w:color w:val="000000" w:themeColor="text1"/>
          <w:sz w:val="24"/>
          <w:szCs w:val="24"/>
        </w:rPr>
      </w:pPr>
      <w:r w:rsidRPr="00F95403">
        <w:rPr>
          <w:rFonts w:ascii="Times New Roman" w:eastAsia="Calibri" w:hAnsi="Times New Roman" w:cs="Times New Roman"/>
          <w:color w:val="000000" w:themeColor="text1"/>
          <w:sz w:val="24"/>
          <w:szCs w:val="24"/>
        </w:rPr>
        <w:t>3.</w:t>
      </w:r>
      <w:r w:rsidRPr="00F95403">
        <w:rPr>
          <w:rFonts w:ascii="Times New Roman" w:eastAsia="Calibri" w:hAnsi="Times New Roman" w:cs="Times New Roman"/>
          <w:color w:val="000000" w:themeColor="text1"/>
          <w:sz w:val="24"/>
          <w:szCs w:val="24"/>
        </w:rPr>
        <w:tab/>
        <w:t xml:space="preserve">Диагностика уровня школьной тревожности – тест </w:t>
      </w:r>
      <w:proofErr w:type="spellStart"/>
      <w:proofErr w:type="gramStart"/>
      <w:r w:rsidRPr="00F95403">
        <w:rPr>
          <w:rFonts w:ascii="Times New Roman" w:eastAsia="Calibri" w:hAnsi="Times New Roman" w:cs="Times New Roman"/>
          <w:color w:val="000000" w:themeColor="text1"/>
          <w:sz w:val="24"/>
          <w:szCs w:val="24"/>
        </w:rPr>
        <w:t>Филлипса</w:t>
      </w:r>
      <w:proofErr w:type="spellEnd"/>
      <w:r w:rsidRPr="00F95403">
        <w:rPr>
          <w:rFonts w:ascii="Times New Roman" w:eastAsia="Calibri" w:hAnsi="Times New Roman" w:cs="Times New Roman"/>
          <w:color w:val="000000" w:themeColor="text1"/>
          <w:sz w:val="24"/>
          <w:szCs w:val="24"/>
        </w:rPr>
        <w:t>.</w:t>
      </w:r>
      <w:r w:rsidR="00743F85" w:rsidRPr="00F95403">
        <w:rPr>
          <w:rFonts w:ascii="Times New Roman" w:eastAsia="Calibri" w:hAnsi="Times New Roman" w:cs="Times New Roman"/>
          <w:color w:val="000000" w:themeColor="text1"/>
          <w:sz w:val="24"/>
          <w:szCs w:val="24"/>
        </w:rPr>
        <w:t>…</w:t>
      </w:r>
      <w:proofErr w:type="gramEnd"/>
      <w:r w:rsidR="00743F85" w:rsidRPr="00F95403">
        <w:rPr>
          <w:rFonts w:ascii="Times New Roman" w:eastAsia="Calibri" w:hAnsi="Times New Roman" w:cs="Times New Roman"/>
          <w:color w:val="000000" w:themeColor="text1"/>
          <w:sz w:val="24"/>
          <w:szCs w:val="24"/>
        </w:rPr>
        <w:t>…</w:t>
      </w:r>
      <w:r w:rsidR="00C3780F">
        <w:rPr>
          <w:rFonts w:ascii="Times New Roman" w:eastAsia="Calibri" w:hAnsi="Times New Roman" w:cs="Times New Roman"/>
          <w:color w:val="000000" w:themeColor="text1"/>
          <w:sz w:val="24"/>
          <w:szCs w:val="24"/>
        </w:rPr>
        <w:t>………………...10</w:t>
      </w:r>
    </w:p>
    <w:p w:rsidR="00743F85" w:rsidRPr="00F95403" w:rsidRDefault="00743F85" w:rsidP="00743F85">
      <w:pPr>
        <w:spacing w:after="200" w:line="276" w:lineRule="auto"/>
        <w:rPr>
          <w:rFonts w:ascii="Times New Roman" w:eastAsia="Calibri" w:hAnsi="Times New Roman" w:cs="Times New Roman"/>
          <w:color w:val="000000" w:themeColor="text1"/>
          <w:sz w:val="24"/>
          <w:szCs w:val="24"/>
        </w:rPr>
      </w:pPr>
      <w:r w:rsidRPr="00F95403">
        <w:rPr>
          <w:rFonts w:ascii="Times New Roman" w:eastAsia="Calibri" w:hAnsi="Times New Roman" w:cs="Times New Roman"/>
          <w:color w:val="000000" w:themeColor="text1"/>
          <w:sz w:val="24"/>
          <w:szCs w:val="24"/>
        </w:rPr>
        <w:t>Заключение…………………………………………………………</w:t>
      </w:r>
      <w:r w:rsidR="00C3780F">
        <w:rPr>
          <w:rFonts w:ascii="Times New Roman" w:eastAsia="Calibri" w:hAnsi="Times New Roman" w:cs="Times New Roman"/>
          <w:color w:val="000000" w:themeColor="text1"/>
          <w:sz w:val="24"/>
          <w:szCs w:val="24"/>
        </w:rPr>
        <w:t>………………...……</w:t>
      </w:r>
      <w:proofErr w:type="gramStart"/>
      <w:r w:rsidR="00C3780F">
        <w:rPr>
          <w:rFonts w:ascii="Times New Roman" w:eastAsia="Calibri" w:hAnsi="Times New Roman" w:cs="Times New Roman"/>
          <w:color w:val="000000" w:themeColor="text1"/>
          <w:sz w:val="24"/>
          <w:szCs w:val="24"/>
        </w:rPr>
        <w:t>…….</w:t>
      </w:r>
      <w:proofErr w:type="gramEnd"/>
      <w:r w:rsidR="00C3780F">
        <w:rPr>
          <w:rFonts w:ascii="Times New Roman" w:eastAsia="Calibri" w:hAnsi="Times New Roman" w:cs="Times New Roman"/>
          <w:color w:val="000000" w:themeColor="text1"/>
          <w:sz w:val="24"/>
          <w:szCs w:val="24"/>
        </w:rPr>
        <w:t>.18</w:t>
      </w:r>
    </w:p>
    <w:p w:rsidR="00743F85" w:rsidRPr="00F95403" w:rsidRDefault="00386604" w:rsidP="00743F85">
      <w:pPr>
        <w:spacing w:after="200" w:line="276" w:lineRule="auto"/>
        <w:rPr>
          <w:rFonts w:ascii="Times New Roman" w:eastAsia="Calibri" w:hAnsi="Times New Roman" w:cs="Times New Roman"/>
          <w:color w:val="000000" w:themeColor="text1"/>
          <w:sz w:val="24"/>
          <w:szCs w:val="24"/>
        </w:rPr>
      </w:pPr>
      <w:r w:rsidRPr="00F95403">
        <w:rPr>
          <w:rFonts w:ascii="Times New Roman" w:eastAsia="Calibri" w:hAnsi="Times New Roman" w:cs="Times New Roman"/>
          <w:color w:val="000000" w:themeColor="text1"/>
          <w:sz w:val="24"/>
          <w:szCs w:val="24"/>
        </w:rPr>
        <w:t>Библиографический список</w:t>
      </w:r>
      <w:r w:rsidR="00743F85" w:rsidRPr="00F95403">
        <w:rPr>
          <w:rFonts w:ascii="Times New Roman" w:eastAsia="Calibri" w:hAnsi="Times New Roman" w:cs="Times New Roman"/>
          <w:color w:val="000000" w:themeColor="text1"/>
          <w:sz w:val="24"/>
          <w:szCs w:val="24"/>
        </w:rPr>
        <w:t>…………………………………</w:t>
      </w:r>
      <w:r w:rsidR="00C3780F">
        <w:rPr>
          <w:rFonts w:ascii="Times New Roman" w:eastAsia="Calibri" w:hAnsi="Times New Roman" w:cs="Times New Roman"/>
          <w:color w:val="000000" w:themeColor="text1"/>
          <w:sz w:val="24"/>
          <w:szCs w:val="24"/>
        </w:rPr>
        <w:t>………………………..…………20</w:t>
      </w:r>
    </w:p>
    <w:p w:rsidR="00743F85" w:rsidRPr="00F95403" w:rsidRDefault="00743F85" w:rsidP="00743F85">
      <w:pPr>
        <w:spacing w:after="200" w:line="276" w:lineRule="auto"/>
        <w:rPr>
          <w:rFonts w:ascii="Times New Roman" w:eastAsia="Calibri" w:hAnsi="Times New Roman" w:cs="Times New Roman"/>
          <w:color w:val="000000" w:themeColor="text1"/>
          <w:sz w:val="24"/>
          <w:szCs w:val="24"/>
        </w:rPr>
      </w:pPr>
      <w:r w:rsidRPr="00F95403">
        <w:rPr>
          <w:rFonts w:ascii="Times New Roman" w:eastAsia="Calibri" w:hAnsi="Times New Roman" w:cs="Times New Roman"/>
          <w:color w:val="000000" w:themeColor="text1"/>
          <w:sz w:val="24"/>
          <w:szCs w:val="24"/>
        </w:rPr>
        <w:t>Приложения</w:t>
      </w:r>
    </w:p>
    <w:p w:rsidR="00743F85" w:rsidRPr="00F95403" w:rsidRDefault="00743F85" w:rsidP="00743F85">
      <w:pPr>
        <w:spacing w:after="200" w:line="276" w:lineRule="auto"/>
        <w:rPr>
          <w:rFonts w:ascii="Calibri" w:eastAsia="Calibri" w:hAnsi="Calibri" w:cs="Times New Roman"/>
          <w:color w:val="000000" w:themeColor="text1"/>
          <w:sz w:val="24"/>
          <w:szCs w:val="24"/>
        </w:rPr>
      </w:pPr>
    </w:p>
    <w:p w:rsidR="00743F85" w:rsidRPr="00F95403" w:rsidRDefault="00743F85" w:rsidP="00743F85">
      <w:pPr>
        <w:spacing w:after="200" w:line="276" w:lineRule="auto"/>
        <w:rPr>
          <w:rFonts w:ascii="Arial" w:eastAsia="Calibri" w:hAnsi="Arial" w:cs="Arial"/>
          <w:color w:val="000000" w:themeColor="text1"/>
          <w:sz w:val="24"/>
          <w:szCs w:val="24"/>
          <w:shd w:val="clear" w:color="auto" w:fill="FFFFFF"/>
        </w:rPr>
      </w:pPr>
      <w:r w:rsidRPr="00F95403">
        <w:rPr>
          <w:rFonts w:ascii="Arial" w:eastAsia="Calibri" w:hAnsi="Arial" w:cs="Arial"/>
          <w:color w:val="000000" w:themeColor="text1"/>
          <w:sz w:val="24"/>
          <w:szCs w:val="24"/>
        </w:rPr>
        <w:br/>
      </w: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Default="00743F85" w:rsidP="00743F85">
      <w:pPr>
        <w:spacing w:after="200" w:line="276" w:lineRule="auto"/>
        <w:rPr>
          <w:rFonts w:ascii="Arial" w:eastAsia="Calibri" w:hAnsi="Arial" w:cs="Arial"/>
          <w:color w:val="000000" w:themeColor="text1"/>
          <w:sz w:val="20"/>
          <w:szCs w:val="20"/>
          <w:shd w:val="clear" w:color="auto" w:fill="FFFFFF"/>
        </w:rPr>
      </w:pPr>
    </w:p>
    <w:p w:rsidR="001D7CF1" w:rsidRDefault="001D7CF1" w:rsidP="00743F85">
      <w:pPr>
        <w:spacing w:after="200" w:line="276" w:lineRule="auto"/>
        <w:rPr>
          <w:rFonts w:ascii="Arial" w:eastAsia="Calibri" w:hAnsi="Arial" w:cs="Arial"/>
          <w:color w:val="000000" w:themeColor="text1"/>
          <w:sz w:val="20"/>
          <w:szCs w:val="20"/>
          <w:shd w:val="clear" w:color="auto" w:fill="FFFFFF"/>
        </w:rPr>
      </w:pPr>
    </w:p>
    <w:p w:rsidR="001D7CF1" w:rsidRDefault="001D7CF1" w:rsidP="00743F85">
      <w:pPr>
        <w:spacing w:after="200" w:line="276" w:lineRule="auto"/>
        <w:rPr>
          <w:rFonts w:ascii="Arial" w:eastAsia="Calibri" w:hAnsi="Arial" w:cs="Arial"/>
          <w:color w:val="000000" w:themeColor="text1"/>
          <w:sz w:val="20"/>
          <w:szCs w:val="20"/>
          <w:shd w:val="clear" w:color="auto" w:fill="FFFFFF"/>
        </w:rPr>
      </w:pPr>
    </w:p>
    <w:p w:rsidR="001D7CF1" w:rsidRPr="00F37F96" w:rsidRDefault="001D7CF1"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Arial" w:eastAsia="Calibri" w:hAnsi="Arial" w:cs="Arial"/>
          <w:color w:val="000000" w:themeColor="text1"/>
          <w:sz w:val="20"/>
          <w:szCs w:val="20"/>
          <w:shd w:val="clear" w:color="auto" w:fill="FFFFFF"/>
        </w:rPr>
      </w:pPr>
    </w:p>
    <w:p w:rsidR="00743F85" w:rsidRPr="00F37F96" w:rsidRDefault="00743F85" w:rsidP="00743F85">
      <w:pPr>
        <w:spacing w:after="200" w:line="276" w:lineRule="auto"/>
        <w:rPr>
          <w:rFonts w:ascii="Calibri" w:eastAsia="Calibri" w:hAnsi="Calibri" w:cs="Times New Roman"/>
          <w:color w:val="000000" w:themeColor="text1"/>
        </w:rPr>
      </w:pPr>
    </w:p>
    <w:p w:rsidR="00743F85" w:rsidRPr="001D7CF1" w:rsidRDefault="00743F85" w:rsidP="00743F85">
      <w:pPr>
        <w:spacing w:after="0" w:line="360" w:lineRule="auto"/>
        <w:jc w:val="center"/>
        <w:rPr>
          <w:rFonts w:ascii="Times New Roman" w:eastAsia="Calibri" w:hAnsi="Times New Roman" w:cs="Times New Roman"/>
          <w:b/>
          <w:color w:val="000000" w:themeColor="text1"/>
          <w:sz w:val="28"/>
          <w:szCs w:val="24"/>
        </w:rPr>
      </w:pPr>
      <w:r w:rsidRPr="001D7CF1">
        <w:rPr>
          <w:rFonts w:ascii="Times New Roman" w:eastAsia="Calibri" w:hAnsi="Times New Roman" w:cs="Times New Roman"/>
          <w:b/>
          <w:color w:val="000000" w:themeColor="text1"/>
          <w:sz w:val="28"/>
          <w:szCs w:val="24"/>
        </w:rPr>
        <w:lastRenderedPageBreak/>
        <w:t>Введение</w:t>
      </w:r>
    </w:p>
    <w:p w:rsidR="00743F85" w:rsidRDefault="00743F85" w:rsidP="001D7CF1">
      <w:pPr>
        <w:spacing w:after="0" w:line="360" w:lineRule="auto"/>
        <w:jc w:val="right"/>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Дистанционное обучение — это не дань моде, а дань необходимости.</w:t>
      </w:r>
    </w:p>
    <w:p w:rsidR="001D7CF1" w:rsidRPr="00F37F96" w:rsidRDefault="001D7CF1" w:rsidP="001D7CF1">
      <w:pPr>
        <w:spacing w:after="0" w:line="360" w:lineRule="auto"/>
        <w:jc w:val="right"/>
        <w:rPr>
          <w:rFonts w:ascii="Times New Roman" w:eastAsia="Calibri" w:hAnsi="Times New Roman" w:cs="Times New Roman"/>
          <w:color w:val="000000" w:themeColor="text1"/>
          <w:sz w:val="24"/>
          <w:szCs w:val="24"/>
          <w:shd w:val="clear" w:color="auto" w:fill="FFFFFF"/>
        </w:rPr>
      </w:pP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  </w:t>
      </w:r>
      <w:r w:rsidRPr="00F37F96">
        <w:rPr>
          <w:rFonts w:ascii="Times New Roman" w:eastAsia="Times New Roman" w:hAnsi="Times New Roman" w:cs="Times New Roman"/>
          <w:color w:val="000000" w:themeColor="text1"/>
          <w:sz w:val="24"/>
          <w:szCs w:val="24"/>
          <w:lang w:eastAsia="ru-RU"/>
        </w:rPr>
        <w:t>В настоящее время эпидемиологическая ситуация в мире быстро меняется и бросает новые вызовы обществу. В ситуации неопределённости всегда появляется чувство беспокойства и тревожности. Взрослые и дети вынуждены подстраиваться к новым условиям жизни, работы, обучения.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 xml:space="preserve">    В условиях эпидемиологической ситуации у школьников появилась </w:t>
      </w:r>
      <w:proofErr w:type="gramStart"/>
      <w:r w:rsidRPr="00F37F96">
        <w:rPr>
          <w:rFonts w:ascii="Times New Roman" w:eastAsia="Times New Roman" w:hAnsi="Times New Roman" w:cs="Times New Roman"/>
          <w:color w:val="000000" w:themeColor="text1"/>
          <w:sz w:val="24"/>
          <w:szCs w:val="24"/>
          <w:lang w:eastAsia="ru-RU"/>
        </w:rPr>
        <w:t>необходимость  проходить</w:t>
      </w:r>
      <w:proofErr w:type="gramEnd"/>
      <w:r w:rsidRPr="00F37F96">
        <w:rPr>
          <w:rFonts w:ascii="Times New Roman" w:eastAsia="Times New Roman" w:hAnsi="Times New Roman" w:cs="Times New Roman"/>
          <w:color w:val="000000" w:themeColor="text1"/>
          <w:sz w:val="24"/>
          <w:szCs w:val="24"/>
          <w:lang w:eastAsia="ru-RU"/>
        </w:rPr>
        <w:t xml:space="preserve"> обучение в дистанционном и электронном форматах. Дистанционная форма обучения отличается от традиционной формы, поэтому важно знать, с какими трудностями сталкиваются учащиеся при дистанционном обучении, и как эти проблемы влияют на эмоциональное состояние учащегося. Ведь поняв эти аспекты обучения, можно будет наметить пути преодоления препятствий, сделать обучение в дистанционном формате наиболее эффективным.</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Цель</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 xml:space="preserve">  Выявить трудности, которые испытывают учащиеся при дистанционном обучении, и определить, как эти проблемы влияют на эмоциональное состояние учащихся разных возрастных категорий.</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Задачи</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1. Изучить теоретические источники по теме исследования.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2. Составить анкету по выявлению трудностей при дистанционном обучении.</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3. Провести анкетирование и тестирование среди учащихся 5–11 классов.</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4. Проанализировать материалы по теме исследования.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5. Сделать выводы.</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Оснащение и оборудование, использованное в работе</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 Анкета «Удовлетворённость дистанционным обучением»</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 xml:space="preserve">• Тест школьной тревожности </w:t>
      </w:r>
      <w:proofErr w:type="spellStart"/>
      <w:r w:rsidRPr="00F37F96">
        <w:rPr>
          <w:rFonts w:ascii="Times New Roman" w:eastAsia="Times New Roman" w:hAnsi="Times New Roman" w:cs="Times New Roman"/>
          <w:color w:val="000000" w:themeColor="text1"/>
          <w:sz w:val="24"/>
          <w:szCs w:val="24"/>
          <w:lang w:eastAsia="ru-RU"/>
        </w:rPr>
        <w:t>Филлипса</w:t>
      </w:r>
      <w:proofErr w:type="spellEnd"/>
    </w:p>
    <w:p w:rsidR="00743F85" w:rsidRPr="00F37F96" w:rsidRDefault="00743F85" w:rsidP="00743F85">
      <w:pPr>
        <w:shd w:val="clear" w:color="auto" w:fill="FFFFFF"/>
        <w:spacing w:after="0" w:line="360" w:lineRule="auto"/>
        <w:jc w:val="both"/>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Объект исследования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дистанционное обучение в целом, как образовательная услуга.</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Предмет исследования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Влияние дистанционного обучения на психологическое здоровье обучающихся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Методы исследования</w:t>
      </w:r>
      <w:r w:rsidRPr="00F37F96">
        <w:rPr>
          <w:rFonts w:ascii="Times New Roman" w:eastAsia="Times New Roman" w:hAnsi="Times New Roman" w:cs="Times New Roman"/>
          <w:bCs/>
          <w:color w:val="000000" w:themeColor="text1"/>
          <w:sz w:val="24"/>
          <w:szCs w:val="24"/>
          <w:lang w:eastAsia="ru-RU"/>
        </w:rPr>
        <w:t xml:space="preserve">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анкетирование,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тестирование,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lastRenderedPageBreak/>
        <w:t xml:space="preserve">анализ психолого-педагогической литературы применительно к исследуемой проблеме, обобщение,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анализ и синтез полученных данных.</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 xml:space="preserve">    Анкетирование и тестирование проводились среди обучающихся 5–11 классов. В исследовании приняли участие 227 человек в возрасте от 11 до 17 лет. Анализ данных проводился как в общей группе, так и в разных возрастных периодах: 5-6 классы – младший подростковый возраст, 7-8 классы - старший подростковый возраст, 9-11 классы - юношеский возраст.</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 xml:space="preserve">    Анкета «Удовлетворённость дистанционным обучением» включает 13 вопросов, отражающих отношение к дистанционному обучению. </w:t>
      </w:r>
      <w:r w:rsidRPr="00F37F96">
        <w:rPr>
          <w:rFonts w:ascii="Times New Roman" w:eastAsia="Times New Roman" w:hAnsi="Times New Roman" w:cs="Times New Roman"/>
          <w:color w:val="000000" w:themeColor="text1"/>
          <w:sz w:val="24"/>
          <w:szCs w:val="24"/>
          <w:lang w:eastAsia="ru-RU"/>
        </w:rPr>
        <w:br/>
        <w:t xml:space="preserve">Тест </w:t>
      </w:r>
      <w:proofErr w:type="spellStart"/>
      <w:r w:rsidRPr="00F37F96">
        <w:rPr>
          <w:rFonts w:ascii="Times New Roman" w:eastAsia="Times New Roman" w:hAnsi="Times New Roman" w:cs="Times New Roman"/>
          <w:color w:val="000000" w:themeColor="text1"/>
          <w:sz w:val="24"/>
          <w:szCs w:val="24"/>
          <w:lang w:eastAsia="ru-RU"/>
        </w:rPr>
        <w:t>Филлипса</w:t>
      </w:r>
      <w:proofErr w:type="spellEnd"/>
      <w:r w:rsidRPr="00F37F96">
        <w:rPr>
          <w:rFonts w:ascii="Times New Roman" w:eastAsia="Times New Roman" w:hAnsi="Times New Roman" w:cs="Times New Roman"/>
          <w:color w:val="000000" w:themeColor="text1"/>
          <w:sz w:val="24"/>
          <w:szCs w:val="24"/>
          <w:lang w:eastAsia="ru-RU"/>
        </w:rPr>
        <w:t xml:space="preserve">, проведённый в онлайн – формате дважды – в процессе традиционного обучения и дистанционного обучения позволяет выявить основные причины тревожности; определить уровень и характер тревожности, связанной со школой; оценить эмоциональные особенности отношений ребёнка с одноклассниками и учителями. Для выявления взаимосвязи между показателями был использован метод математического анализа.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Исследование проводилось в сентябре – январе 2021 – 2022 учебного года.</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  В процессе работы использовались источники литературы:</w:t>
      </w:r>
    </w:p>
    <w:p w:rsidR="00035BE0" w:rsidRPr="00F37F96" w:rsidRDefault="00720002" w:rsidP="00104EFE">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    </w:t>
      </w:r>
      <w:r w:rsidR="00400174" w:rsidRPr="00F37F96">
        <w:rPr>
          <w:rFonts w:ascii="Times New Roman" w:eastAsia="Times New Roman" w:hAnsi="Times New Roman" w:cs="Times New Roman"/>
          <w:bCs/>
          <w:color w:val="000000" w:themeColor="text1"/>
          <w:sz w:val="24"/>
          <w:szCs w:val="24"/>
          <w:lang w:eastAsia="ru-RU"/>
        </w:rPr>
        <w:t>Характеристика возрастных периодов развития человека – Альберт Александрович Крылов. «Психология: учебник (2-е издание)»: Издательство Проспект; 2005.</w:t>
      </w:r>
      <w:r w:rsidR="00104EFE" w:rsidRPr="00F37F96">
        <w:rPr>
          <w:rFonts w:ascii="Times New Roman" w:eastAsia="Times New Roman" w:hAnsi="Times New Roman" w:cs="Times New Roman"/>
          <w:bCs/>
          <w:color w:val="000000" w:themeColor="text1"/>
          <w:sz w:val="24"/>
          <w:szCs w:val="24"/>
          <w:lang w:eastAsia="ru-RU"/>
        </w:rPr>
        <w:t xml:space="preserve"> Изучение уровня и характера тревожности, связанной со школой у детей младшего и среднего школьного возраста - Рогов Е.И. Настольная книга практического психолога: Учеб. пособие: В 2 книгах, 2-е изд., </w:t>
      </w:r>
      <w:proofErr w:type="spellStart"/>
      <w:r w:rsidR="00104EFE" w:rsidRPr="00F37F96">
        <w:rPr>
          <w:rFonts w:ascii="Times New Roman" w:eastAsia="Times New Roman" w:hAnsi="Times New Roman" w:cs="Times New Roman"/>
          <w:bCs/>
          <w:color w:val="000000" w:themeColor="text1"/>
          <w:sz w:val="24"/>
          <w:szCs w:val="24"/>
          <w:lang w:eastAsia="ru-RU"/>
        </w:rPr>
        <w:t>перераб</w:t>
      </w:r>
      <w:proofErr w:type="spellEnd"/>
      <w:proofErr w:type="gramStart"/>
      <w:r w:rsidR="00104EFE" w:rsidRPr="00F37F96">
        <w:rPr>
          <w:rFonts w:ascii="Times New Roman" w:eastAsia="Times New Roman" w:hAnsi="Times New Roman" w:cs="Times New Roman"/>
          <w:bCs/>
          <w:color w:val="000000" w:themeColor="text1"/>
          <w:sz w:val="24"/>
          <w:szCs w:val="24"/>
          <w:lang w:eastAsia="ru-RU"/>
        </w:rPr>
        <w:t>.</w:t>
      </w:r>
      <w:proofErr w:type="gramEnd"/>
      <w:r w:rsidR="00104EFE" w:rsidRPr="00F37F96">
        <w:rPr>
          <w:rFonts w:ascii="Times New Roman" w:eastAsia="Times New Roman" w:hAnsi="Times New Roman" w:cs="Times New Roman"/>
          <w:bCs/>
          <w:color w:val="000000" w:themeColor="text1"/>
          <w:sz w:val="24"/>
          <w:szCs w:val="24"/>
          <w:lang w:eastAsia="ru-RU"/>
        </w:rPr>
        <w:t xml:space="preserve"> и доп. — М.: </w:t>
      </w:r>
      <w:proofErr w:type="spellStart"/>
      <w:r w:rsidR="00104EFE" w:rsidRPr="00F37F96">
        <w:rPr>
          <w:rFonts w:ascii="Times New Roman" w:eastAsia="Times New Roman" w:hAnsi="Times New Roman" w:cs="Times New Roman"/>
          <w:bCs/>
          <w:color w:val="000000" w:themeColor="text1"/>
          <w:sz w:val="24"/>
          <w:szCs w:val="24"/>
          <w:lang w:eastAsia="ru-RU"/>
        </w:rPr>
        <w:t>Гума-нит</w:t>
      </w:r>
      <w:proofErr w:type="spellEnd"/>
      <w:r w:rsidR="00104EFE" w:rsidRPr="00F37F96">
        <w:rPr>
          <w:rFonts w:ascii="Times New Roman" w:eastAsia="Times New Roman" w:hAnsi="Times New Roman" w:cs="Times New Roman"/>
          <w:bCs/>
          <w:color w:val="000000" w:themeColor="text1"/>
          <w:sz w:val="24"/>
          <w:szCs w:val="24"/>
          <w:lang w:eastAsia="ru-RU"/>
        </w:rPr>
        <w:t>. изд. центр ВЛАДОС, 1999.</w:t>
      </w:r>
    </w:p>
    <w:p w:rsidR="00035BE0" w:rsidRPr="00F37F96" w:rsidRDefault="00035BE0" w:rsidP="00743F85">
      <w:pPr>
        <w:shd w:val="clear" w:color="auto" w:fill="FFFFFF"/>
        <w:spacing w:after="0" w:line="360" w:lineRule="auto"/>
        <w:jc w:val="both"/>
        <w:rPr>
          <w:rFonts w:ascii="Times New Roman" w:eastAsia="Times New Roman" w:hAnsi="Times New Roman" w:cs="Times New Roman"/>
          <w:b/>
          <w:bCs/>
          <w:color w:val="000000" w:themeColor="text1"/>
          <w:sz w:val="24"/>
          <w:szCs w:val="24"/>
          <w:lang w:eastAsia="ru-RU"/>
        </w:rPr>
      </w:pPr>
    </w:p>
    <w:p w:rsidR="00035BE0" w:rsidRPr="001D7CF1" w:rsidRDefault="00035BE0" w:rsidP="00A62436">
      <w:pPr>
        <w:pStyle w:val="a7"/>
        <w:numPr>
          <w:ilvl w:val="0"/>
          <w:numId w:val="15"/>
        </w:numPr>
        <w:shd w:val="clear" w:color="auto" w:fill="FFFFFF"/>
        <w:spacing w:after="0" w:line="360" w:lineRule="auto"/>
        <w:jc w:val="center"/>
        <w:rPr>
          <w:rFonts w:ascii="Times New Roman" w:eastAsia="Times New Roman" w:hAnsi="Times New Roman" w:cs="Times New Roman"/>
          <w:b/>
          <w:bCs/>
          <w:color w:val="000000" w:themeColor="text1"/>
          <w:sz w:val="28"/>
          <w:szCs w:val="24"/>
          <w:lang w:eastAsia="ru-RU"/>
        </w:rPr>
      </w:pPr>
      <w:r w:rsidRPr="001D7CF1">
        <w:rPr>
          <w:rFonts w:ascii="Times New Roman" w:eastAsia="Times New Roman" w:hAnsi="Times New Roman" w:cs="Times New Roman"/>
          <w:b/>
          <w:bCs/>
          <w:color w:val="000000" w:themeColor="text1"/>
          <w:sz w:val="28"/>
          <w:szCs w:val="24"/>
          <w:lang w:eastAsia="ru-RU"/>
        </w:rPr>
        <w:t>Возрастны</w:t>
      </w:r>
      <w:r w:rsidR="00EA66CE" w:rsidRPr="001D7CF1">
        <w:rPr>
          <w:rFonts w:ascii="Times New Roman" w:eastAsia="Times New Roman" w:hAnsi="Times New Roman" w:cs="Times New Roman"/>
          <w:b/>
          <w:bCs/>
          <w:color w:val="000000" w:themeColor="text1"/>
          <w:sz w:val="28"/>
          <w:szCs w:val="24"/>
          <w:lang w:eastAsia="ru-RU"/>
        </w:rPr>
        <w:t>е особенности школьников</w:t>
      </w:r>
    </w:p>
    <w:p w:rsidR="00EA66CE" w:rsidRPr="00F37F96" w:rsidRDefault="00EA66CE" w:rsidP="00EA66CE">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Основной деятельностью школьного детства является учебная, в ходе которой ребенок не только осваивает навыки и приемы получения знаний, но и обогащается новыми смыслами, мотивами и потребностями, овладевает навык</w:t>
      </w:r>
      <w:r w:rsidR="00A62436" w:rsidRPr="00F37F96">
        <w:rPr>
          <w:rFonts w:ascii="Times New Roman" w:eastAsia="Calibri" w:hAnsi="Times New Roman" w:cs="Times New Roman"/>
          <w:color w:val="000000" w:themeColor="text1"/>
          <w:sz w:val="24"/>
          <w:szCs w:val="24"/>
        </w:rPr>
        <w:t>ами социальных взаимоотношений.</w:t>
      </w:r>
    </w:p>
    <w:p w:rsidR="00EA66CE" w:rsidRPr="00F37F96" w:rsidRDefault="00EA66CE" w:rsidP="00EA66CE">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Школьный онтогенез охватывает следующие возрастные периоды: младший школьный возраст — 7-10 лет; младший подростковый — 11–13 лет; старший подростковый — 14–15 лет; юношеский возраст — 16–18 лет. Каждый из этих периодов развития характеризуется своими особенностями.</w:t>
      </w:r>
    </w:p>
    <w:p w:rsidR="00400174" w:rsidRPr="00F37F96" w:rsidRDefault="00A62436" w:rsidP="00400174">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400174" w:rsidRPr="00F37F96">
        <w:rPr>
          <w:rFonts w:ascii="Times New Roman" w:eastAsia="Calibri" w:hAnsi="Times New Roman" w:cs="Times New Roman"/>
          <w:color w:val="000000" w:themeColor="text1"/>
          <w:sz w:val="24"/>
          <w:szCs w:val="24"/>
        </w:rPr>
        <w:t>Одним из самых сложных периодов школьного онтогенеза является подростковый период, который иначе называют переходным, так как он характеризуется переходом от детства к юн</w:t>
      </w:r>
      <w:r w:rsidRPr="00F37F96">
        <w:rPr>
          <w:rFonts w:ascii="Times New Roman" w:eastAsia="Calibri" w:hAnsi="Times New Roman" w:cs="Times New Roman"/>
          <w:color w:val="000000" w:themeColor="text1"/>
          <w:sz w:val="24"/>
          <w:szCs w:val="24"/>
        </w:rPr>
        <w:t>ости, от незрелости к зрелости.</w:t>
      </w:r>
    </w:p>
    <w:p w:rsidR="00400174" w:rsidRPr="00F37F96" w:rsidRDefault="00A62436" w:rsidP="00400174">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lastRenderedPageBreak/>
        <w:t xml:space="preserve"> </w:t>
      </w:r>
      <w:r w:rsidR="00400174" w:rsidRPr="00F37F96">
        <w:rPr>
          <w:rFonts w:ascii="Times New Roman" w:eastAsia="Calibri" w:hAnsi="Times New Roman" w:cs="Times New Roman"/>
          <w:color w:val="000000" w:themeColor="text1"/>
          <w:sz w:val="24"/>
          <w:szCs w:val="24"/>
        </w:rPr>
        <w:t>Подростковый возраст — период бурного и неравномерного роста и развития организма, когда происходит интенсивный рост тела, совершенствуется мускульный аппарат, идет процесс окостенения скелета. Несоответствие, неравномерность развития сердца и сосудов, а также усиленная деятельность желез внутренней секреции часто приводят к некоторым временным расстройствам кровообращения, повышению кровяного давления, напряжению сердечной деятельности у подростков, а также к повышению их возбудимости, что может выражаться в раздражительности, быстрой утомляемости, головокружениях и сердцебиении. Нервная система подростка еще не всегда способна выдерживать сильные или длительно действующие раздражители и под влиянием их часто переходит в состояние торможения или, наоборот, сильного возбуждения.</w:t>
      </w:r>
    </w:p>
    <w:p w:rsidR="00400174" w:rsidRPr="00F37F96" w:rsidRDefault="00A62436" w:rsidP="00400174">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400174" w:rsidRPr="00F37F96">
        <w:rPr>
          <w:rFonts w:ascii="Times New Roman" w:eastAsia="Calibri" w:hAnsi="Times New Roman" w:cs="Times New Roman"/>
          <w:color w:val="000000" w:themeColor="text1"/>
          <w:sz w:val="24"/>
          <w:szCs w:val="24"/>
        </w:rPr>
        <w:t>Отличительная черта психического развития состоит в том, что оно носит прогрессивный и вме</w:t>
      </w:r>
      <w:r w:rsidRPr="00F37F96">
        <w:rPr>
          <w:rFonts w:ascii="Times New Roman" w:eastAsia="Calibri" w:hAnsi="Times New Roman" w:cs="Times New Roman"/>
          <w:color w:val="000000" w:themeColor="text1"/>
          <w:sz w:val="24"/>
          <w:szCs w:val="24"/>
        </w:rPr>
        <w:t xml:space="preserve">сте с тем противоречивый </w:t>
      </w:r>
      <w:proofErr w:type="spellStart"/>
      <w:r w:rsidRPr="00F37F96">
        <w:rPr>
          <w:rFonts w:ascii="Times New Roman" w:eastAsia="Calibri" w:hAnsi="Times New Roman" w:cs="Times New Roman"/>
          <w:color w:val="000000" w:themeColor="text1"/>
          <w:sz w:val="24"/>
          <w:szCs w:val="24"/>
        </w:rPr>
        <w:t>гетеро</w:t>
      </w:r>
      <w:r w:rsidR="00400174" w:rsidRPr="00F37F96">
        <w:rPr>
          <w:rFonts w:ascii="Times New Roman" w:eastAsia="Calibri" w:hAnsi="Times New Roman" w:cs="Times New Roman"/>
          <w:color w:val="000000" w:themeColor="text1"/>
          <w:sz w:val="24"/>
          <w:szCs w:val="24"/>
        </w:rPr>
        <w:t>хронный</w:t>
      </w:r>
      <w:proofErr w:type="spellEnd"/>
      <w:r w:rsidR="00400174" w:rsidRPr="00F37F96">
        <w:rPr>
          <w:rFonts w:ascii="Times New Roman" w:eastAsia="Calibri" w:hAnsi="Times New Roman" w:cs="Times New Roman"/>
          <w:color w:val="000000" w:themeColor="text1"/>
          <w:sz w:val="24"/>
          <w:szCs w:val="24"/>
        </w:rPr>
        <w:t xml:space="preserve"> характер на протяжении всего школьного периода. Психофизиологическое функциональное развитие является в это время одним из основных на</w:t>
      </w:r>
      <w:r w:rsidR="00104EFE" w:rsidRPr="00F37F96">
        <w:rPr>
          <w:rFonts w:ascii="Times New Roman" w:eastAsia="Calibri" w:hAnsi="Times New Roman" w:cs="Times New Roman"/>
          <w:color w:val="000000" w:themeColor="text1"/>
          <w:sz w:val="24"/>
          <w:szCs w:val="24"/>
        </w:rPr>
        <w:t>правлений психической эволюции.</w:t>
      </w:r>
    </w:p>
    <w:p w:rsidR="00A62436" w:rsidRPr="00F37F96" w:rsidRDefault="00A62436" w:rsidP="00400174">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400174" w:rsidRPr="00F37F96">
        <w:rPr>
          <w:rFonts w:ascii="Times New Roman" w:eastAsia="Calibri" w:hAnsi="Times New Roman" w:cs="Times New Roman"/>
          <w:color w:val="000000" w:themeColor="text1"/>
          <w:sz w:val="24"/>
          <w:szCs w:val="24"/>
        </w:rPr>
        <w:t>Учебная деятельность обеспечивается развитием первичных и вторичных свойств индивидной организации. Повышается сила нервной системы относительно процессов возбуждения и торможения в период от 8-10 до 18 лет. Значительно повышается в процессе разви</w:t>
      </w:r>
      <w:r w:rsidRPr="00F37F96">
        <w:rPr>
          <w:rFonts w:ascii="Times New Roman" w:eastAsia="Calibri" w:hAnsi="Times New Roman" w:cs="Times New Roman"/>
          <w:color w:val="000000" w:themeColor="text1"/>
          <w:sz w:val="24"/>
          <w:szCs w:val="24"/>
        </w:rPr>
        <w:t xml:space="preserve">тия сенсорная чувствительность. </w:t>
      </w:r>
    </w:p>
    <w:p w:rsidR="00400174" w:rsidRPr="00F37F96" w:rsidRDefault="00A62436" w:rsidP="00400174">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400174" w:rsidRPr="00F37F96">
        <w:rPr>
          <w:rFonts w:ascii="Times New Roman" w:eastAsia="Calibri" w:hAnsi="Times New Roman" w:cs="Times New Roman"/>
          <w:color w:val="000000" w:themeColor="text1"/>
          <w:sz w:val="24"/>
          <w:szCs w:val="24"/>
        </w:rPr>
        <w:t>Усложняются функции внимания, памяти, мышления. На первом этапе (8-10 лет) отмечается прогрессивный характер развития внимания, который обеспечивается ростом всех его сторон (объема, устойчивости, избирательности, переключения). В возрасте 10–13 лет отмечается замедление роста, функции и разнонаправленное изменение отдельных ее сторон. В 13–16 лет наблюдается ускоренный и однонаправленный рост внимания, особенно его устойчивости. На протяжении всего школьного онтогенеза динамика продуктивности отдельных видов памяти носит колебательный, криволинейный характер. При этом наивысший уровень продуктивности образной памяти достигается в 8-11 лет, а верба</w:t>
      </w:r>
      <w:r w:rsidRPr="00F37F96">
        <w:rPr>
          <w:rFonts w:ascii="Times New Roman" w:eastAsia="Calibri" w:hAnsi="Times New Roman" w:cs="Times New Roman"/>
          <w:color w:val="000000" w:themeColor="text1"/>
          <w:sz w:val="24"/>
          <w:szCs w:val="24"/>
        </w:rPr>
        <w:t>льной — в 16 лет</w:t>
      </w:r>
      <w:r w:rsidR="00104EFE" w:rsidRPr="00F37F96">
        <w:rPr>
          <w:rFonts w:ascii="Times New Roman" w:eastAsia="Calibri" w:hAnsi="Times New Roman" w:cs="Times New Roman"/>
          <w:color w:val="000000" w:themeColor="text1"/>
          <w:sz w:val="24"/>
          <w:szCs w:val="24"/>
        </w:rPr>
        <w:t>.</w:t>
      </w:r>
    </w:p>
    <w:p w:rsidR="00400174" w:rsidRPr="00F37F96" w:rsidRDefault="00104EFE" w:rsidP="00400174">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400174" w:rsidRPr="00F37F96">
        <w:rPr>
          <w:rFonts w:ascii="Times New Roman" w:eastAsia="Calibri" w:hAnsi="Times New Roman" w:cs="Times New Roman"/>
          <w:color w:val="000000" w:themeColor="text1"/>
          <w:sz w:val="24"/>
          <w:szCs w:val="24"/>
        </w:rPr>
        <w:t xml:space="preserve">Развитие интеллектуальной сферы является центральным звеном развития в школьном возрасте. «Мышление — та функция, </w:t>
      </w:r>
      <w:proofErr w:type="spellStart"/>
      <w:r w:rsidR="00400174" w:rsidRPr="00F37F96">
        <w:rPr>
          <w:rFonts w:ascii="Times New Roman" w:eastAsia="Calibri" w:hAnsi="Times New Roman" w:cs="Times New Roman"/>
          <w:color w:val="000000" w:themeColor="text1"/>
          <w:sz w:val="24"/>
          <w:szCs w:val="24"/>
        </w:rPr>
        <w:t>интенсивнейшее</w:t>
      </w:r>
      <w:proofErr w:type="spellEnd"/>
      <w:r w:rsidR="00400174" w:rsidRPr="00F37F96">
        <w:rPr>
          <w:rFonts w:ascii="Times New Roman" w:eastAsia="Calibri" w:hAnsi="Times New Roman" w:cs="Times New Roman"/>
          <w:color w:val="000000" w:themeColor="text1"/>
          <w:sz w:val="24"/>
          <w:szCs w:val="24"/>
        </w:rPr>
        <w:t xml:space="preserve"> развитие которой является одной из самых характерных особенностей школьного возраста. Ни в ощущениях, ни в </w:t>
      </w:r>
      <w:proofErr w:type="spellStart"/>
      <w:r w:rsidR="00400174" w:rsidRPr="00F37F96">
        <w:rPr>
          <w:rFonts w:ascii="Times New Roman" w:eastAsia="Calibri" w:hAnsi="Times New Roman" w:cs="Times New Roman"/>
          <w:color w:val="000000" w:themeColor="text1"/>
          <w:sz w:val="24"/>
          <w:szCs w:val="24"/>
        </w:rPr>
        <w:t>мнемических</w:t>
      </w:r>
      <w:proofErr w:type="spellEnd"/>
      <w:r w:rsidR="00400174" w:rsidRPr="00F37F96">
        <w:rPr>
          <w:rFonts w:ascii="Times New Roman" w:eastAsia="Calibri" w:hAnsi="Times New Roman" w:cs="Times New Roman"/>
          <w:color w:val="000000" w:themeColor="text1"/>
          <w:sz w:val="24"/>
          <w:szCs w:val="24"/>
        </w:rPr>
        <w:t xml:space="preserve"> способностях нет такой огромной разницы между ребенком 6–7 лет и юношей 17–18 лет, какая существует в их мышлении», – писал П. П. Болонский. Школьное обучение оказывает решающее </w:t>
      </w:r>
      <w:r w:rsidRPr="00F37F96">
        <w:rPr>
          <w:rFonts w:ascii="Times New Roman" w:eastAsia="Calibri" w:hAnsi="Times New Roman" w:cs="Times New Roman"/>
          <w:color w:val="000000" w:themeColor="text1"/>
          <w:sz w:val="24"/>
          <w:szCs w:val="24"/>
        </w:rPr>
        <w:t>влияние на умственное развитие.</w:t>
      </w:r>
    </w:p>
    <w:p w:rsidR="00400174" w:rsidRPr="00F37F96" w:rsidRDefault="00104EFE" w:rsidP="00400174">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400174" w:rsidRPr="00F37F96">
        <w:rPr>
          <w:rFonts w:ascii="Times New Roman" w:eastAsia="Calibri" w:hAnsi="Times New Roman" w:cs="Times New Roman"/>
          <w:color w:val="000000" w:themeColor="text1"/>
          <w:sz w:val="24"/>
          <w:szCs w:val="24"/>
        </w:rPr>
        <w:t xml:space="preserve">Отмечая количественные и качественные изменения в развитии познавательных функций и интеллекта у детей, Ж. Пиаже определил, что по мере роста и школьного обучения у детей развивается способность выполнять многие недоступные ранее мыслительные операции. В </w:t>
      </w:r>
      <w:r w:rsidR="00400174" w:rsidRPr="00F37F96">
        <w:rPr>
          <w:rFonts w:ascii="Times New Roman" w:eastAsia="Calibri" w:hAnsi="Times New Roman" w:cs="Times New Roman"/>
          <w:color w:val="000000" w:themeColor="text1"/>
          <w:sz w:val="24"/>
          <w:szCs w:val="24"/>
        </w:rPr>
        <w:lastRenderedPageBreak/>
        <w:t>возрасте 7–8 лет мышление ребенка ограничено проблемами, касающимися конкретных, реальных объектов и операций с ними. Лишь с 11–12 лет формируется способность размышлять логически об абстрактных, отвлеченных проблемах, появляется потребность проверить правильность своих мыслей, принять точку зрения другого человека, мысленно учитывать и соотносить одновременно несколько признаков или характеристик объекта. Появляется так называемая «обратимость» мышления, т. е. способность менять направление мысли, возвращаясь к исходному состоянию того или иного объекта. Благодаря этому ребенок понимает, например, что сложение — это действие, противоположное вычитанию, а умножение — делению. У подростков развиваются навыки научного мышления, благодаря которым они рассуждают о прошлом, настоящем и будущем, выдвигают гипотезы, предположения, строят прогнозы. У юношей появляется тяготение к общим теориям, формулам и т. д. Склонность к теоретизированию становится, в известном смысле, возрастной особенностью. Создаются собственные теории политики, философии, формулы счастья и любви. Особенность юношеской психики, связанная с формально-операционным мышлением, – изменение отношения категорий возможности и действительности. Освоение логического мышления неизбежно рождает интеллектуальное экспериментирование, своеобразную игру в понятия, формулы и т. д. Отсюда своеобразный эгоцентризм юношеского мышления: ассимилируя весь окружающий мир в свои универсальные теории, юноша, по словам Пиаже, ведет себя так, как если бы мир должен был подчиняться системам, а не системы действительности.</w:t>
      </w:r>
    </w:p>
    <w:p w:rsidR="00104EFE" w:rsidRPr="00F37F96" w:rsidRDefault="00A62436" w:rsidP="00104EFE">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      </w:t>
      </w:r>
      <w:r w:rsidRPr="00F37F96">
        <w:rPr>
          <w:rFonts w:ascii="Times New Roman" w:eastAsia="Times New Roman" w:hAnsi="Times New Roman" w:cs="Times New Roman"/>
          <w:bCs/>
          <w:color w:val="000000" w:themeColor="text1"/>
          <w:sz w:val="24"/>
          <w:szCs w:val="24"/>
          <w:lang w:eastAsia="ru-RU"/>
        </w:rPr>
        <w:t xml:space="preserve">Переход на дистанционный формат обучения пришёлся преимущественно на учеников подросткового </w:t>
      </w:r>
      <w:proofErr w:type="gramStart"/>
      <w:r w:rsidRPr="00F37F96">
        <w:rPr>
          <w:rFonts w:ascii="Times New Roman" w:eastAsia="Times New Roman" w:hAnsi="Times New Roman" w:cs="Times New Roman"/>
          <w:bCs/>
          <w:color w:val="000000" w:themeColor="text1"/>
          <w:sz w:val="24"/>
          <w:szCs w:val="24"/>
          <w:lang w:eastAsia="ru-RU"/>
        </w:rPr>
        <w:t>возраста,  которые</w:t>
      </w:r>
      <w:proofErr w:type="gramEnd"/>
      <w:r w:rsidRPr="00F37F96">
        <w:rPr>
          <w:rFonts w:ascii="Times New Roman" w:eastAsia="Times New Roman" w:hAnsi="Times New Roman" w:cs="Times New Roman"/>
          <w:bCs/>
          <w:color w:val="000000" w:themeColor="text1"/>
          <w:sz w:val="24"/>
          <w:szCs w:val="24"/>
          <w:lang w:eastAsia="ru-RU"/>
        </w:rPr>
        <w:t xml:space="preserve"> переживают как физиологические, так и психологические изменения, что приводит к дополнительному стрессу для ещё не сформировавшегося организма</w:t>
      </w:r>
      <w:r w:rsidR="00682B93" w:rsidRPr="00F37F96">
        <w:rPr>
          <w:rFonts w:ascii="Times New Roman" w:eastAsia="Times New Roman" w:hAnsi="Times New Roman" w:cs="Times New Roman"/>
          <w:bCs/>
          <w:color w:val="000000" w:themeColor="text1"/>
          <w:sz w:val="24"/>
          <w:szCs w:val="24"/>
          <w:lang w:eastAsia="ru-RU"/>
        </w:rPr>
        <w:t xml:space="preserve"> [1]</w:t>
      </w:r>
      <w:r w:rsidRPr="00F37F96">
        <w:rPr>
          <w:rFonts w:ascii="Times New Roman" w:eastAsia="Times New Roman" w:hAnsi="Times New Roman" w:cs="Times New Roman"/>
          <w:bCs/>
          <w:color w:val="000000" w:themeColor="text1"/>
          <w:sz w:val="24"/>
          <w:szCs w:val="24"/>
          <w:lang w:eastAsia="ru-RU"/>
        </w:rPr>
        <w:t>.</w:t>
      </w:r>
    </w:p>
    <w:p w:rsidR="00743F85" w:rsidRPr="001D7CF1" w:rsidRDefault="00743F85" w:rsidP="00582C23">
      <w:pPr>
        <w:pStyle w:val="a7"/>
        <w:numPr>
          <w:ilvl w:val="0"/>
          <w:numId w:val="15"/>
        </w:numPr>
        <w:shd w:val="clear" w:color="auto" w:fill="FFFFFF"/>
        <w:spacing w:after="0" w:line="360" w:lineRule="auto"/>
        <w:jc w:val="center"/>
        <w:rPr>
          <w:rFonts w:ascii="Times New Roman" w:eastAsia="Times New Roman" w:hAnsi="Times New Roman" w:cs="Times New Roman"/>
          <w:b/>
          <w:bCs/>
          <w:color w:val="000000" w:themeColor="text1"/>
          <w:sz w:val="28"/>
          <w:szCs w:val="24"/>
          <w:lang w:eastAsia="ru-RU"/>
        </w:rPr>
      </w:pPr>
      <w:r w:rsidRPr="001D7CF1">
        <w:rPr>
          <w:rFonts w:ascii="Times New Roman" w:eastAsia="Times New Roman" w:hAnsi="Times New Roman" w:cs="Times New Roman"/>
          <w:b/>
          <w:bCs/>
          <w:color w:val="000000" w:themeColor="text1"/>
          <w:sz w:val="28"/>
          <w:szCs w:val="24"/>
          <w:lang w:eastAsia="ru-RU"/>
        </w:rPr>
        <w:t>Удовлетворённость дистанционным обучением</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  </w:t>
      </w:r>
      <w:r w:rsidR="00582C23" w:rsidRPr="00F37F96">
        <w:rPr>
          <w:rFonts w:ascii="Times New Roman" w:eastAsia="Times New Roman" w:hAnsi="Times New Roman" w:cs="Times New Roman"/>
          <w:bCs/>
          <w:color w:val="000000" w:themeColor="text1"/>
          <w:sz w:val="24"/>
          <w:szCs w:val="24"/>
          <w:lang w:eastAsia="ru-RU"/>
        </w:rPr>
        <w:t xml:space="preserve"> </w:t>
      </w:r>
      <w:r w:rsidRPr="00F37F96">
        <w:rPr>
          <w:rFonts w:ascii="Times New Roman" w:eastAsia="Times New Roman" w:hAnsi="Times New Roman" w:cs="Times New Roman"/>
          <w:bCs/>
          <w:color w:val="000000" w:themeColor="text1"/>
          <w:sz w:val="24"/>
          <w:szCs w:val="24"/>
          <w:lang w:eastAsia="ru-RU"/>
        </w:rPr>
        <w:t xml:space="preserve">Для анализа удовлетворённости дистанционным обучением, обучающимся была предложена анкета в </w:t>
      </w:r>
      <w:r w:rsidRPr="00F37F96">
        <w:rPr>
          <w:rFonts w:ascii="Times New Roman" w:eastAsia="Times New Roman" w:hAnsi="Times New Roman" w:cs="Times New Roman"/>
          <w:bCs/>
          <w:color w:val="000000" w:themeColor="text1"/>
          <w:sz w:val="24"/>
          <w:szCs w:val="24"/>
          <w:lang w:val="en-US" w:eastAsia="ru-RU"/>
        </w:rPr>
        <w:t>Google</w:t>
      </w:r>
      <w:r w:rsidRPr="00F37F96">
        <w:rPr>
          <w:rFonts w:ascii="Times New Roman" w:eastAsia="Times New Roman" w:hAnsi="Times New Roman" w:cs="Times New Roman"/>
          <w:bCs/>
          <w:color w:val="000000" w:themeColor="text1"/>
          <w:sz w:val="24"/>
          <w:szCs w:val="24"/>
          <w:lang w:eastAsia="ru-RU"/>
        </w:rPr>
        <w:t xml:space="preserve"> - форме, состоящая из 13 вопросов.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По итогам анкетирования получены следующие результаты (Приложение 1):</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color w:val="000000" w:themeColor="text1"/>
          <w:spacing w:val="2"/>
          <w:sz w:val="24"/>
          <w:szCs w:val="24"/>
          <w:shd w:val="clear" w:color="auto" w:fill="FFFFFF"/>
          <w:lang w:eastAsia="ru-RU"/>
        </w:rPr>
      </w:pPr>
      <w:r w:rsidRPr="00F37F96">
        <w:rPr>
          <w:rFonts w:ascii="Times New Roman" w:eastAsia="Times New Roman" w:hAnsi="Times New Roman" w:cs="Times New Roman"/>
          <w:color w:val="000000" w:themeColor="text1"/>
          <w:spacing w:val="2"/>
          <w:sz w:val="24"/>
          <w:szCs w:val="24"/>
          <w:shd w:val="clear" w:color="auto" w:fill="FFFFFF"/>
          <w:lang w:eastAsia="ru-RU"/>
        </w:rPr>
        <w:t>Рады ли Вы, переходу в течение учебного года на дистанционную форму обучения?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Да - 54,5 %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Нет – 27,3 %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Другое – 18,2 </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Вызвала ли у Вас трудности дистанционная форма обучения?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Да - 34,5 %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Нет – 58,2 %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lastRenderedPageBreak/>
        <w:t>Другое – 7,3</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Если вызвала, перечислите эти трудности</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трудности понимания и общения с учителями, </w:t>
      </w:r>
    </w:p>
    <w:p w:rsidR="00743F85" w:rsidRPr="00500E1D"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проблема с интернетом</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немного ухудшился режим сна, материал уроков иногда не понятен</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много заданий</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плохо иногда слышен звук</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плохое соединение с интернетом нет камеры</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ухудшение самочувствия</w:t>
      </w:r>
      <w:r w:rsidR="00500E1D">
        <w:rPr>
          <w:rFonts w:ascii="Times New Roman" w:eastAsia="Times New Roman" w:hAnsi="Times New Roman" w:cs="Times New Roman"/>
          <w:bCs/>
          <w:color w:val="000000" w:themeColor="text1"/>
          <w:sz w:val="24"/>
          <w:szCs w:val="24"/>
          <w:lang w:eastAsia="ru-RU"/>
        </w:rPr>
        <w:t>,</w:t>
      </w:r>
    </w:p>
    <w:p w:rsidR="00743F85" w:rsidRPr="00F37F96" w:rsidRDefault="00500E1D"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болит голова, </w:t>
      </w:r>
      <w:proofErr w:type="gramStart"/>
      <w:r>
        <w:rPr>
          <w:rFonts w:ascii="Times New Roman" w:eastAsia="Times New Roman" w:hAnsi="Times New Roman" w:cs="Times New Roman"/>
          <w:bCs/>
          <w:color w:val="000000" w:themeColor="text1"/>
          <w:sz w:val="24"/>
          <w:szCs w:val="24"/>
          <w:lang w:eastAsia="ru-RU"/>
        </w:rPr>
        <w:t xml:space="preserve">когда  </w:t>
      </w:r>
      <w:proofErr w:type="spellStart"/>
      <w:r>
        <w:rPr>
          <w:rFonts w:ascii="Times New Roman" w:eastAsia="Times New Roman" w:hAnsi="Times New Roman" w:cs="Times New Roman"/>
          <w:bCs/>
          <w:color w:val="000000" w:themeColor="text1"/>
          <w:sz w:val="24"/>
          <w:szCs w:val="24"/>
          <w:lang w:eastAsia="ru-RU"/>
        </w:rPr>
        <w:t>вста</w:t>
      </w:r>
      <w:proofErr w:type="gramEnd"/>
      <w:r>
        <w:rPr>
          <w:rFonts w:ascii="Times New Roman" w:eastAsia="Times New Roman" w:hAnsi="Times New Roman" w:cs="Times New Roman"/>
          <w:bCs/>
          <w:color w:val="000000" w:themeColor="text1"/>
          <w:sz w:val="24"/>
          <w:szCs w:val="24"/>
          <w:lang w:eastAsia="ru-RU"/>
        </w:rPr>
        <w:t>ëшь</w:t>
      </w:r>
      <w:proofErr w:type="spellEnd"/>
      <w:r w:rsidR="00743F85" w:rsidRPr="00F37F96">
        <w:rPr>
          <w:rFonts w:ascii="Times New Roman" w:eastAsia="Times New Roman" w:hAnsi="Times New Roman" w:cs="Times New Roman"/>
          <w:bCs/>
          <w:color w:val="000000" w:themeColor="text1"/>
          <w:sz w:val="24"/>
          <w:szCs w:val="24"/>
          <w:lang w:eastAsia="ru-RU"/>
        </w:rPr>
        <w:t xml:space="preserve"> и нужно жечь свои глаза перед ноутбуком с раннего утра</w:t>
      </w:r>
      <w:r>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классные работы больше</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Как дистанционное обучение отразилось на вашем физическом состоянии? Испытывали ли вы проблемы со сном, головную боль, усталость, ухудшение зрения?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Усталость – 41,8</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Головная боль – 27,3</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Проблемы со сном – 21,8 %</w:t>
      </w:r>
    </w:p>
    <w:p w:rsidR="00500E1D"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Боль в </w:t>
      </w:r>
      <w:r w:rsidR="00500E1D">
        <w:rPr>
          <w:rFonts w:ascii="Times New Roman" w:eastAsia="Times New Roman" w:hAnsi="Times New Roman" w:cs="Times New Roman"/>
          <w:bCs/>
          <w:color w:val="000000" w:themeColor="text1"/>
          <w:sz w:val="24"/>
          <w:szCs w:val="24"/>
          <w:lang w:eastAsia="ru-RU"/>
        </w:rPr>
        <w:t>глазах, ухудшение зрения – 21,8</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Никак не отразилось – 5 %</w:t>
      </w:r>
    </w:p>
    <w:p w:rsidR="00743F85" w:rsidRPr="00F37F96" w:rsidRDefault="00743F85" w:rsidP="00743F85">
      <w:pPr>
        <w:numPr>
          <w:ilvl w:val="0"/>
          <w:numId w:val="11"/>
        </w:numPr>
        <w:spacing w:after="0" w:line="360" w:lineRule="auto"/>
        <w:contextualSpacing/>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Как дистанционное обучение отразилось на вашем обучении, усвоении материала, уровне знаний – ниже, выше, на прежнем уровне?</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 усвоении материала и уровне знаний ничего не изменилось – 54,5</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Я хуже усваиваю материал на </w:t>
      </w:r>
      <w:proofErr w:type="gramStart"/>
      <w:r w:rsidRPr="00F37F96">
        <w:rPr>
          <w:rFonts w:ascii="Times New Roman" w:eastAsia="Times New Roman" w:hAnsi="Times New Roman" w:cs="Times New Roman"/>
          <w:bCs/>
          <w:color w:val="000000" w:themeColor="text1"/>
          <w:sz w:val="24"/>
          <w:szCs w:val="24"/>
          <w:lang w:eastAsia="ru-RU"/>
        </w:rPr>
        <w:t>дистанционном  обучении</w:t>
      </w:r>
      <w:proofErr w:type="gramEnd"/>
      <w:r w:rsidRPr="00F37F96">
        <w:rPr>
          <w:rFonts w:ascii="Times New Roman" w:eastAsia="Times New Roman" w:hAnsi="Times New Roman" w:cs="Times New Roman"/>
          <w:bCs/>
          <w:color w:val="000000" w:themeColor="text1"/>
          <w:sz w:val="24"/>
          <w:szCs w:val="24"/>
          <w:lang w:eastAsia="ru-RU"/>
        </w:rPr>
        <w:t xml:space="preserve"> и уровень моих знаний понизился – 30,9 %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Я лучше усваиваю материал на дистанционном обучении и уровень моих знаний </w:t>
      </w:r>
      <w:r w:rsidR="00742B44" w:rsidRPr="00F37F96">
        <w:rPr>
          <w:rFonts w:ascii="Times New Roman" w:eastAsia="Times New Roman" w:hAnsi="Times New Roman" w:cs="Times New Roman"/>
          <w:bCs/>
          <w:color w:val="000000" w:themeColor="text1"/>
          <w:sz w:val="24"/>
          <w:szCs w:val="24"/>
          <w:lang w:eastAsia="ru-RU"/>
        </w:rPr>
        <w:t>– 15,6%</w:t>
      </w:r>
    </w:p>
    <w:p w:rsidR="00743F85" w:rsidRPr="00F37F96" w:rsidRDefault="00743F85" w:rsidP="00743F85">
      <w:pPr>
        <w:numPr>
          <w:ilvl w:val="0"/>
          <w:numId w:val="11"/>
        </w:numPr>
        <w:spacing w:after="0" w:line="360" w:lineRule="auto"/>
        <w:contextualSpacing/>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Как Вы можете охарактеризовать своё эмоциональное состояние во время дистанционного обучения? Выберите несколько ответов.</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Спокойствие – 54,5 %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Раздражение – 25,5 %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Скука – 25,5 %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Интерес – 23,6 %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Удовлетворение – 21,8 %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Неуверенность - 21,8 %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Одиночество – 18,2 %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Равнодушие – 20 %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Тревога – 9,1 %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lastRenderedPageBreak/>
        <w:t>Беспомощность – 5,5 %</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Какие плюсы вы отметили в период дистанционного обучения?</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На ненужных мне уроках делаю проект или пью кофе:)</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Все можно проводить в онлайн, презентации и т</w:t>
      </w:r>
      <w:r w:rsidR="009017DC" w:rsidRPr="00F37F96">
        <w:rPr>
          <w:rFonts w:ascii="Times New Roman" w:eastAsia="Times New Roman" w:hAnsi="Times New Roman" w:cs="Times New Roman"/>
          <w:bCs/>
          <w:color w:val="000000" w:themeColor="text1"/>
          <w:sz w:val="24"/>
          <w:szCs w:val="24"/>
          <w:lang w:eastAsia="ru-RU"/>
        </w:rPr>
        <w:t>.</w:t>
      </w:r>
      <w:r w:rsidRPr="00F37F96">
        <w:rPr>
          <w:rFonts w:ascii="Times New Roman" w:eastAsia="Times New Roman" w:hAnsi="Times New Roman" w:cs="Times New Roman"/>
          <w:bCs/>
          <w:color w:val="000000" w:themeColor="text1"/>
          <w:sz w:val="24"/>
          <w:szCs w:val="24"/>
          <w:lang w:eastAsia="ru-RU"/>
        </w:rPr>
        <w:t>д., удобнее показывать, максимум полезного - минимум затрат</w:t>
      </w:r>
      <w:r w:rsidR="00500E1D">
        <w:rPr>
          <w:rFonts w:ascii="Times New Roman" w:eastAsia="Times New Roman" w:hAnsi="Times New Roman" w:cs="Times New Roman"/>
          <w:bCs/>
          <w:color w:val="000000" w:themeColor="text1"/>
          <w:sz w:val="24"/>
          <w:szCs w:val="24"/>
          <w:lang w:eastAsia="ru-RU"/>
        </w:rPr>
        <w:t>.</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Н</w:t>
      </w:r>
      <w:r w:rsidR="00743F85" w:rsidRPr="00F37F96">
        <w:rPr>
          <w:rFonts w:ascii="Times New Roman" w:eastAsia="Times New Roman" w:hAnsi="Times New Roman" w:cs="Times New Roman"/>
          <w:bCs/>
          <w:color w:val="000000" w:themeColor="text1"/>
          <w:sz w:val="24"/>
          <w:szCs w:val="24"/>
          <w:lang w:eastAsia="ru-RU"/>
        </w:rPr>
        <w:t>е нужно сидеть в школьной форме, просыпат</w:t>
      </w:r>
      <w:r>
        <w:rPr>
          <w:rFonts w:ascii="Times New Roman" w:eastAsia="Times New Roman" w:hAnsi="Times New Roman" w:cs="Times New Roman"/>
          <w:bCs/>
          <w:color w:val="000000" w:themeColor="text1"/>
          <w:sz w:val="24"/>
          <w:szCs w:val="24"/>
          <w:lang w:eastAsia="ru-RU"/>
        </w:rPr>
        <w:t>ься рано и идти в мороз в школу.</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В</w:t>
      </w:r>
      <w:r w:rsidR="00743F85" w:rsidRPr="00F37F96">
        <w:rPr>
          <w:rFonts w:ascii="Times New Roman" w:eastAsia="Times New Roman" w:hAnsi="Times New Roman" w:cs="Times New Roman"/>
          <w:bCs/>
          <w:color w:val="000000" w:themeColor="text1"/>
          <w:sz w:val="24"/>
          <w:szCs w:val="24"/>
          <w:lang w:eastAsia="ru-RU"/>
        </w:rPr>
        <w:t>о-первых, не нужно никуда идти, потому что обучение проходит прямо в доме. Во-вторых, больше времени остаётся на п</w:t>
      </w:r>
      <w:r>
        <w:rPr>
          <w:rFonts w:ascii="Times New Roman" w:eastAsia="Times New Roman" w:hAnsi="Times New Roman" w:cs="Times New Roman"/>
          <w:bCs/>
          <w:color w:val="000000" w:themeColor="text1"/>
          <w:sz w:val="24"/>
          <w:szCs w:val="24"/>
          <w:lang w:eastAsia="ru-RU"/>
        </w:rPr>
        <w:t>одготовку к ЕГЭ и другим урокам.</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М</w:t>
      </w:r>
      <w:r w:rsidR="00743F85" w:rsidRPr="00F37F96">
        <w:rPr>
          <w:rFonts w:ascii="Times New Roman" w:eastAsia="Times New Roman" w:hAnsi="Times New Roman" w:cs="Times New Roman"/>
          <w:bCs/>
          <w:color w:val="000000" w:themeColor="text1"/>
          <w:sz w:val="24"/>
          <w:szCs w:val="24"/>
          <w:lang w:eastAsia="ru-RU"/>
        </w:rPr>
        <w:t>ожно просыпаться за 10 минут до уроков</w:t>
      </w:r>
      <w:r>
        <w:rPr>
          <w:rFonts w:ascii="Times New Roman" w:eastAsia="Times New Roman" w:hAnsi="Times New Roman" w:cs="Times New Roman"/>
          <w:bCs/>
          <w:color w:val="000000" w:themeColor="text1"/>
          <w:sz w:val="24"/>
          <w:szCs w:val="24"/>
          <w:lang w:eastAsia="ru-RU"/>
        </w:rPr>
        <w:t>.</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С</w:t>
      </w:r>
      <w:r w:rsidR="00743F85" w:rsidRPr="00F37F96">
        <w:rPr>
          <w:rFonts w:ascii="Times New Roman" w:eastAsia="Times New Roman" w:hAnsi="Times New Roman" w:cs="Times New Roman"/>
          <w:bCs/>
          <w:color w:val="000000" w:themeColor="text1"/>
          <w:sz w:val="24"/>
          <w:szCs w:val="24"/>
          <w:lang w:eastAsia="ru-RU"/>
        </w:rPr>
        <w:t>вободная одежда</w:t>
      </w:r>
      <w:r>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Меньше контактов с людьми, больше возможностей в обучение и удобное усвоение материала</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Много свободного времени для подготовки к экзаменам</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Больше отдыха</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Лучше начал заниматься</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Дома могу спокойнее заниматься уроками</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Я стала лучше высыпаться и у меня повысилось настроение, мне легче приступить к выполнению каких-либо заданий, и я успеваю делать всё в срок, а иногда и раньше</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Можно поиграть в компьютер и покушать на переменке</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Стало больше свободного времени</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Намного легче выполнять домашнее задание на переменах, так как они по 30 минут</w:t>
      </w:r>
      <w:r w:rsidR="00500E1D">
        <w:rPr>
          <w:rFonts w:ascii="Times New Roman" w:eastAsia="Times New Roman" w:hAnsi="Times New Roman" w:cs="Times New Roman"/>
          <w:bCs/>
          <w:color w:val="000000" w:themeColor="text1"/>
          <w:sz w:val="24"/>
          <w:szCs w:val="24"/>
          <w:lang w:eastAsia="ru-RU"/>
        </w:rPr>
        <w:t>.</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Е</w:t>
      </w:r>
      <w:r w:rsidR="00743F85" w:rsidRPr="00F37F96">
        <w:rPr>
          <w:rFonts w:ascii="Times New Roman" w:eastAsia="Times New Roman" w:hAnsi="Times New Roman" w:cs="Times New Roman"/>
          <w:bCs/>
          <w:color w:val="000000" w:themeColor="text1"/>
          <w:sz w:val="24"/>
          <w:szCs w:val="24"/>
          <w:lang w:eastAsia="ru-RU"/>
        </w:rPr>
        <w:t>сть возможность подсмотреть нужный материал, если спросили</w:t>
      </w:r>
      <w:r>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Всё успеваю, нет какого-то давления на тебя (могу спокойно </w:t>
      </w:r>
      <w:proofErr w:type="gramStart"/>
      <w:r w:rsidRPr="00F37F96">
        <w:rPr>
          <w:rFonts w:ascii="Times New Roman" w:eastAsia="Times New Roman" w:hAnsi="Times New Roman" w:cs="Times New Roman"/>
          <w:bCs/>
          <w:color w:val="000000" w:themeColor="text1"/>
          <w:sz w:val="24"/>
          <w:szCs w:val="24"/>
          <w:lang w:eastAsia="ru-RU"/>
        </w:rPr>
        <w:t>отвечать</w:t>
      </w:r>
      <w:proofErr w:type="gramEnd"/>
      <w:r w:rsidRPr="00F37F96">
        <w:rPr>
          <w:rFonts w:ascii="Times New Roman" w:eastAsia="Times New Roman" w:hAnsi="Times New Roman" w:cs="Times New Roman"/>
          <w:bCs/>
          <w:color w:val="000000" w:themeColor="text1"/>
          <w:sz w:val="24"/>
          <w:szCs w:val="24"/>
          <w:lang w:eastAsia="ru-RU"/>
        </w:rPr>
        <w:t xml:space="preserve"> не обращая внимания на класс)</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 любой момент можно прочитать о новом в интернете</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Мне никто не мешает!</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В</w:t>
      </w:r>
      <w:r w:rsidR="00743F85" w:rsidRPr="00F37F96">
        <w:rPr>
          <w:rFonts w:ascii="Times New Roman" w:eastAsia="Times New Roman" w:hAnsi="Times New Roman" w:cs="Times New Roman"/>
          <w:bCs/>
          <w:color w:val="000000" w:themeColor="text1"/>
          <w:sz w:val="24"/>
          <w:szCs w:val="24"/>
          <w:lang w:eastAsia="ru-RU"/>
        </w:rPr>
        <w:t>сё хорошо мне нравится всё</w:t>
      </w:r>
      <w:r>
        <w:rPr>
          <w:rFonts w:ascii="Times New Roman" w:eastAsia="Times New Roman" w:hAnsi="Times New Roman" w:cs="Times New Roman"/>
          <w:bCs/>
          <w:color w:val="000000" w:themeColor="text1"/>
          <w:sz w:val="24"/>
          <w:szCs w:val="24"/>
          <w:lang w:eastAsia="ru-RU"/>
        </w:rPr>
        <w:t>.</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М</w:t>
      </w:r>
      <w:r w:rsidR="00743F85" w:rsidRPr="00F37F96">
        <w:rPr>
          <w:rFonts w:ascii="Times New Roman" w:eastAsia="Times New Roman" w:hAnsi="Times New Roman" w:cs="Times New Roman"/>
          <w:bCs/>
          <w:color w:val="000000" w:themeColor="text1"/>
          <w:sz w:val="24"/>
          <w:szCs w:val="24"/>
          <w:lang w:eastAsia="ru-RU"/>
        </w:rPr>
        <w:t>ожно покушать в любое время,</w:t>
      </w:r>
      <w:r>
        <w:rPr>
          <w:rFonts w:ascii="Times New Roman" w:eastAsia="Times New Roman" w:hAnsi="Times New Roman" w:cs="Times New Roman"/>
          <w:bCs/>
          <w:color w:val="000000" w:themeColor="text1"/>
          <w:sz w:val="24"/>
          <w:szCs w:val="24"/>
          <w:lang w:eastAsia="ru-RU"/>
        </w:rPr>
        <w:t xml:space="preserve"> </w:t>
      </w:r>
      <w:r w:rsidR="00743F85" w:rsidRPr="00F37F96">
        <w:rPr>
          <w:rFonts w:ascii="Times New Roman" w:eastAsia="Times New Roman" w:hAnsi="Times New Roman" w:cs="Times New Roman"/>
          <w:bCs/>
          <w:color w:val="000000" w:themeColor="text1"/>
          <w:sz w:val="24"/>
          <w:szCs w:val="24"/>
          <w:lang w:eastAsia="ru-RU"/>
        </w:rPr>
        <w:t>никто не орет во время перемены,</w:t>
      </w:r>
      <w:r>
        <w:rPr>
          <w:rFonts w:ascii="Times New Roman" w:eastAsia="Times New Roman" w:hAnsi="Times New Roman" w:cs="Times New Roman"/>
          <w:bCs/>
          <w:color w:val="000000" w:themeColor="text1"/>
          <w:sz w:val="24"/>
          <w:szCs w:val="24"/>
          <w:lang w:eastAsia="ru-RU"/>
        </w:rPr>
        <w:t xml:space="preserve"> </w:t>
      </w:r>
      <w:r w:rsidR="00743F85" w:rsidRPr="00F37F96">
        <w:rPr>
          <w:rFonts w:ascii="Times New Roman" w:eastAsia="Times New Roman" w:hAnsi="Times New Roman" w:cs="Times New Roman"/>
          <w:bCs/>
          <w:color w:val="000000" w:themeColor="text1"/>
          <w:sz w:val="24"/>
          <w:szCs w:val="24"/>
          <w:lang w:eastAsia="ru-RU"/>
        </w:rPr>
        <w:t>никто не мешает во время урока</w:t>
      </w:r>
      <w:r>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Только одно - одноклассники не мешают</w:t>
      </w:r>
      <w:r w:rsidR="00500E1D">
        <w:rPr>
          <w:rFonts w:ascii="Times New Roman" w:eastAsia="Times New Roman" w:hAnsi="Times New Roman" w:cs="Times New Roman"/>
          <w:bCs/>
          <w:color w:val="000000" w:themeColor="text1"/>
          <w:sz w:val="24"/>
          <w:szCs w:val="24"/>
          <w:lang w:eastAsia="ru-RU"/>
        </w:rPr>
        <w:t>.</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И</w:t>
      </w:r>
      <w:r w:rsidR="00743F85" w:rsidRPr="00F37F96">
        <w:rPr>
          <w:rFonts w:ascii="Times New Roman" w:eastAsia="Times New Roman" w:hAnsi="Times New Roman" w:cs="Times New Roman"/>
          <w:bCs/>
          <w:color w:val="000000" w:themeColor="text1"/>
          <w:sz w:val="24"/>
          <w:szCs w:val="24"/>
          <w:lang w:eastAsia="ru-RU"/>
        </w:rPr>
        <w:t>нтересная форма обучения</w:t>
      </w:r>
      <w:r>
        <w:rPr>
          <w:rFonts w:ascii="Times New Roman" w:eastAsia="Times New Roman" w:hAnsi="Times New Roman" w:cs="Times New Roman"/>
          <w:bCs/>
          <w:color w:val="000000" w:themeColor="text1"/>
          <w:sz w:val="24"/>
          <w:szCs w:val="24"/>
          <w:lang w:eastAsia="ru-RU"/>
        </w:rPr>
        <w:t>.</w:t>
      </w:r>
    </w:p>
    <w:p w:rsidR="00743F85" w:rsidRPr="00F37F96" w:rsidRDefault="00500E1D" w:rsidP="00743F85">
      <w:pPr>
        <w:numPr>
          <w:ilvl w:val="0"/>
          <w:numId w:val="14"/>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Б</w:t>
      </w:r>
      <w:r w:rsidR="00743F85" w:rsidRPr="00F37F96">
        <w:rPr>
          <w:rFonts w:ascii="Times New Roman" w:eastAsia="Times New Roman" w:hAnsi="Times New Roman" w:cs="Times New Roman"/>
          <w:bCs/>
          <w:color w:val="000000" w:themeColor="text1"/>
          <w:sz w:val="24"/>
          <w:szCs w:val="24"/>
          <w:lang w:eastAsia="ru-RU"/>
        </w:rPr>
        <w:t>есконтактное обучение</w:t>
      </w:r>
      <w:r>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Какие минусы вы отметили в период дистанционного обучения?</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Немного сложнее усваивать материал, долго сижу за компьютером</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lastRenderedPageBreak/>
        <w:t xml:space="preserve">В </w:t>
      </w:r>
      <w:proofErr w:type="spellStart"/>
      <w:r w:rsidRPr="00F37F96">
        <w:rPr>
          <w:rFonts w:ascii="Times New Roman" w:eastAsia="Times New Roman" w:hAnsi="Times New Roman" w:cs="Times New Roman"/>
          <w:bCs/>
          <w:color w:val="000000" w:themeColor="text1"/>
          <w:sz w:val="24"/>
          <w:szCs w:val="24"/>
          <w:lang w:eastAsia="ru-RU"/>
        </w:rPr>
        <w:t>Zoomе</w:t>
      </w:r>
      <w:proofErr w:type="spellEnd"/>
      <w:r w:rsidRPr="00F37F96">
        <w:rPr>
          <w:rFonts w:ascii="Times New Roman" w:eastAsia="Times New Roman" w:hAnsi="Times New Roman" w:cs="Times New Roman"/>
          <w:bCs/>
          <w:color w:val="000000" w:themeColor="text1"/>
          <w:sz w:val="24"/>
          <w:szCs w:val="24"/>
          <w:lang w:eastAsia="ru-RU"/>
        </w:rPr>
        <w:t xml:space="preserve"> иногда происходят сбои, и не всегда удаётся подключить звук или видеосвязь</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Сложнее усваивать материал</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Некоторые темы не понятны</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Нехватка личного общения</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Глаза устают</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Немного скучно, бывает и трудно</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Больше заданий на уроках, меньше времени это решать</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Головные боли</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 всю информацию легко принять через компьютер</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 видим одноклассников</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 успеваю за учителем</w:t>
      </w:r>
      <w:r w:rsidR="00500E1D">
        <w:rPr>
          <w:rFonts w:ascii="Times New Roman" w:eastAsia="Times New Roman" w:hAnsi="Times New Roman" w:cs="Times New Roman"/>
          <w:bCs/>
          <w:color w:val="000000" w:themeColor="text1"/>
          <w:sz w:val="24"/>
          <w:szCs w:val="24"/>
          <w:lang w:eastAsia="ru-RU"/>
        </w:rPr>
        <w:t>.</w:t>
      </w:r>
    </w:p>
    <w:p w:rsidR="00743F85" w:rsidRPr="00F37F96" w:rsidRDefault="00500E1D"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Ф</w:t>
      </w:r>
      <w:r w:rsidR="00743F85" w:rsidRPr="00F37F96">
        <w:rPr>
          <w:rFonts w:ascii="Times New Roman" w:eastAsia="Times New Roman" w:hAnsi="Times New Roman" w:cs="Times New Roman"/>
          <w:bCs/>
          <w:color w:val="000000" w:themeColor="text1"/>
          <w:sz w:val="24"/>
          <w:szCs w:val="24"/>
          <w:lang w:eastAsia="ru-RU"/>
        </w:rPr>
        <w:t>изическое здоровье, и меньше понятен материал</w:t>
      </w:r>
      <w:r>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 понимание тем по школьным предметам</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3"/>
        </w:numPr>
        <w:shd w:val="clear" w:color="auto" w:fill="FFFFFF"/>
        <w:spacing w:before="100" w:beforeAutospacing="1"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Иногда кто-то заходит и срывает урок.</w:t>
      </w:r>
    </w:p>
    <w:p w:rsidR="00743F85" w:rsidRPr="00F37F96" w:rsidRDefault="00743F85" w:rsidP="00743F85">
      <w:pPr>
        <w:numPr>
          <w:ilvl w:val="0"/>
          <w:numId w:val="13"/>
        </w:numPr>
        <w:shd w:val="clear" w:color="auto" w:fill="FFFFFF"/>
        <w:spacing w:after="0" w:line="360" w:lineRule="auto"/>
        <w:ind w:left="567" w:hanging="283"/>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Ухудшение уровня знаний</w:t>
      </w:r>
      <w:r w:rsidR="00500E1D">
        <w:rPr>
          <w:rFonts w:ascii="Times New Roman" w:eastAsia="Times New Roman" w:hAnsi="Times New Roman" w:cs="Times New Roman"/>
          <w:bCs/>
          <w:color w:val="000000" w:themeColor="text1"/>
          <w:sz w:val="24"/>
          <w:szCs w:val="24"/>
          <w:lang w:eastAsia="ru-RU"/>
        </w:rPr>
        <w:t>.</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На дистанционном обучении у вас стало больше или меньше свободного времени?</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Больше – 56,4 %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Меньше – 12,7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Как обычно – 25,5 %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Другое -  6,4 %</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Ваша мотивация к учёбе изменилась? В какую сторону?</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Стало интереснее учиться – 20 %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Стало не интересно учиться – 14,5 %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proofErr w:type="gramStart"/>
      <w:r w:rsidRPr="00F37F96">
        <w:rPr>
          <w:rFonts w:ascii="Times New Roman" w:eastAsia="Times New Roman" w:hAnsi="Times New Roman" w:cs="Times New Roman"/>
          <w:bCs/>
          <w:color w:val="000000" w:themeColor="text1"/>
          <w:sz w:val="24"/>
          <w:szCs w:val="24"/>
          <w:lang w:eastAsia="ru-RU"/>
        </w:rPr>
        <w:t>Всё</w:t>
      </w:r>
      <w:proofErr w:type="gramEnd"/>
      <w:r w:rsidRPr="00F37F96">
        <w:rPr>
          <w:rFonts w:ascii="Times New Roman" w:eastAsia="Times New Roman" w:hAnsi="Times New Roman" w:cs="Times New Roman"/>
          <w:bCs/>
          <w:color w:val="000000" w:themeColor="text1"/>
          <w:sz w:val="24"/>
          <w:szCs w:val="24"/>
          <w:lang w:eastAsia="ru-RU"/>
        </w:rPr>
        <w:t xml:space="preserve"> как и прежде -  65,5 %</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Чувствовали ли вы нехватку общения со сверстниками, с педагогами?</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Да – 29,1 %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Нет – 52,7 %</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 знаю – 18,2 %</w:t>
      </w:r>
    </w:p>
    <w:p w:rsidR="00743F85" w:rsidRPr="00F37F96" w:rsidRDefault="00743F85" w:rsidP="00743F85">
      <w:pPr>
        <w:numPr>
          <w:ilvl w:val="0"/>
          <w:numId w:val="11"/>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Помогали вам родители в процессе дистанционного обучения?</w:t>
      </w: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Да – 23,</w:t>
      </w:r>
      <w:proofErr w:type="gramStart"/>
      <w:r w:rsidRPr="00F37F96">
        <w:rPr>
          <w:rFonts w:ascii="Times New Roman" w:eastAsia="Times New Roman" w:hAnsi="Times New Roman" w:cs="Times New Roman"/>
          <w:bCs/>
          <w:color w:val="000000" w:themeColor="text1"/>
          <w:sz w:val="24"/>
          <w:szCs w:val="24"/>
          <w:lang w:eastAsia="ru-RU"/>
        </w:rPr>
        <w:t>6  %</w:t>
      </w:r>
      <w:proofErr w:type="gramEnd"/>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Нет – 72,7 %</w:t>
      </w:r>
    </w:p>
    <w:p w:rsidR="00582C23" w:rsidRPr="00F37F96" w:rsidRDefault="00743F85" w:rsidP="00582C23">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Ин</w:t>
      </w:r>
      <w:r w:rsidR="00582C23" w:rsidRPr="00F37F96">
        <w:rPr>
          <w:rFonts w:ascii="Times New Roman" w:eastAsia="Times New Roman" w:hAnsi="Times New Roman" w:cs="Times New Roman"/>
          <w:bCs/>
          <w:color w:val="000000" w:themeColor="text1"/>
          <w:sz w:val="24"/>
          <w:szCs w:val="24"/>
          <w:lang w:eastAsia="ru-RU"/>
        </w:rPr>
        <w:t>огда – 3,7 %</w:t>
      </w:r>
    </w:p>
    <w:p w:rsidR="00BC588E" w:rsidRPr="00F37F96" w:rsidRDefault="0058504F" w:rsidP="00582C23">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  По итогам опроса</w:t>
      </w:r>
      <w:r w:rsidR="00BC588E" w:rsidRPr="00F37F96">
        <w:rPr>
          <w:rFonts w:ascii="Times New Roman" w:eastAsia="Times New Roman" w:hAnsi="Times New Roman" w:cs="Times New Roman"/>
          <w:bCs/>
          <w:color w:val="000000" w:themeColor="text1"/>
          <w:sz w:val="24"/>
          <w:szCs w:val="24"/>
          <w:lang w:eastAsia="ru-RU"/>
        </w:rPr>
        <w:t xml:space="preserve"> можно сделать выводы:</w:t>
      </w:r>
    </w:p>
    <w:p w:rsidR="00694E4E" w:rsidRPr="00F37F96" w:rsidRDefault="00BC588E" w:rsidP="00BC588E">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Более 50% учащихся рады переходу на дистанционные формат обучения</w:t>
      </w:r>
      <w:r w:rsidR="00694E4E" w:rsidRPr="00F37F96">
        <w:rPr>
          <w:rFonts w:ascii="Times New Roman" w:eastAsia="Times New Roman" w:hAnsi="Times New Roman" w:cs="Times New Roman"/>
          <w:bCs/>
          <w:color w:val="000000" w:themeColor="text1"/>
          <w:sz w:val="24"/>
          <w:szCs w:val="24"/>
          <w:lang w:eastAsia="ru-RU"/>
        </w:rPr>
        <w:t>, который не</w:t>
      </w:r>
    </w:p>
    <w:p w:rsidR="00BC588E" w:rsidRPr="00F37F96" w:rsidRDefault="00742B44" w:rsidP="00694E4E">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вызывает у них трудностей</w:t>
      </w:r>
      <w:r w:rsidR="00BC588E" w:rsidRPr="00F37F96">
        <w:rPr>
          <w:rFonts w:ascii="Times New Roman" w:eastAsia="Times New Roman" w:hAnsi="Times New Roman" w:cs="Times New Roman"/>
          <w:bCs/>
          <w:color w:val="000000" w:themeColor="text1"/>
          <w:sz w:val="24"/>
          <w:szCs w:val="24"/>
          <w:lang w:eastAsia="ru-RU"/>
        </w:rPr>
        <w:t>.</w:t>
      </w:r>
    </w:p>
    <w:p w:rsidR="00112BC7" w:rsidRPr="00F37F96" w:rsidRDefault="00742B44" w:rsidP="00BC588E">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lastRenderedPageBreak/>
        <w:t>Среди возникших затруднений учащиеся чаще всего</w:t>
      </w:r>
      <w:r w:rsidR="00112BC7" w:rsidRPr="00F37F96">
        <w:rPr>
          <w:rFonts w:ascii="Times New Roman" w:eastAsia="Times New Roman" w:hAnsi="Times New Roman" w:cs="Times New Roman"/>
          <w:bCs/>
          <w:color w:val="000000" w:themeColor="text1"/>
          <w:sz w:val="24"/>
          <w:szCs w:val="24"/>
          <w:lang w:eastAsia="ru-RU"/>
        </w:rPr>
        <w:t xml:space="preserve"> выделяют проблемы с интернет -</w:t>
      </w:r>
    </w:p>
    <w:p w:rsidR="00BC588E" w:rsidRPr="00F37F96" w:rsidRDefault="00742B44" w:rsidP="00694E4E">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соединением, трудность восприятия информации в новом формате изложения, ухудшение самочувствия, связанное с головными болями и проблемами со сном.</w:t>
      </w:r>
    </w:p>
    <w:p w:rsidR="00742B44" w:rsidRPr="00F37F96" w:rsidRDefault="00742B44" w:rsidP="00BC588E">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Более 40% учащихся стали испытывать повышенную усталость.</w:t>
      </w:r>
    </w:p>
    <w:p w:rsidR="00742B44" w:rsidRPr="00F37F96" w:rsidRDefault="00742B44" w:rsidP="00BC588E">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Более 30% учеников признают, что усвоение материала и уровень знаний стали ниже.</w:t>
      </w:r>
    </w:p>
    <w:p w:rsidR="00112BC7" w:rsidRPr="00F37F96" w:rsidRDefault="00742B44" w:rsidP="00BC588E">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Более 50</w:t>
      </w:r>
      <w:proofErr w:type="gramStart"/>
      <w:r w:rsidRPr="00F37F96">
        <w:rPr>
          <w:rFonts w:ascii="Times New Roman" w:eastAsia="Times New Roman" w:hAnsi="Times New Roman" w:cs="Times New Roman"/>
          <w:bCs/>
          <w:color w:val="000000" w:themeColor="text1"/>
          <w:sz w:val="24"/>
          <w:szCs w:val="24"/>
          <w:lang w:eastAsia="ru-RU"/>
        </w:rPr>
        <w:t>%  респондентов</w:t>
      </w:r>
      <w:proofErr w:type="gramEnd"/>
      <w:r w:rsidRPr="00F37F96">
        <w:rPr>
          <w:rFonts w:ascii="Times New Roman" w:eastAsia="Times New Roman" w:hAnsi="Times New Roman" w:cs="Times New Roman"/>
          <w:bCs/>
          <w:color w:val="000000" w:themeColor="text1"/>
          <w:sz w:val="24"/>
          <w:szCs w:val="24"/>
          <w:lang w:eastAsia="ru-RU"/>
        </w:rPr>
        <w:t xml:space="preserve"> говорят о спокойствии во</w:t>
      </w:r>
      <w:r w:rsidR="00112BC7" w:rsidRPr="00F37F96">
        <w:rPr>
          <w:rFonts w:ascii="Times New Roman" w:eastAsia="Times New Roman" w:hAnsi="Times New Roman" w:cs="Times New Roman"/>
          <w:bCs/>
          <w:color w:val="000000" w:themeColor="text1"/>
          <w:sz w:val="24"/>
          <w:szCs w:val="24"/>
          <w:lang w:eastAsia="ru-RU"/>
        </w:rPr>
        <w:t xml:space="preserve"> время онлайн – обучения. Всего</w:t>
      </w:r>
    </w:p>
    <w:p w:rsidR="00742B44" w:rsidRPr="00F37F96" w:rsidRDefault="00742B44" w:rsidP="00112BC7">
      <w:pPr>
        <w:shd w:val="clear" w:color="auto" w:fill="FFFFFF"/>
        <w:spacing w:after="0" w:line="360" w:lineRule="auto"/>
        <w:ind w:left="360"/>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лишь 18% испытывают одиночество</w:t>
      </w:r>
      <w:r w:rsidR="00BB7EB1" w:rsidRPr="00F37F96">
        <w:rPr>
          <w:rFonts w:ascii="Times New Roman" w:eastAsia="Times New Roman" w:hAnsi="Times New Roman" w:cs="Times New Roman"/>
          <w:bCs/>
          <w:color w:val="000000" w:themeColor="text1"/>
          <w:sz w:val="24"/>
          <w:szCs w:val="24"/>
          <w:lang w:eastAsia="ru-RU"/>
        </w:rPr>
        <w:t>.</w:t>
      </w:r>
    </w:p>
    <w:p w:rsidR="00112BC7" w:rsidRPr="00F37F96" w:rsidRDefault="00BB7EB1" w:rsidP="00BC588E">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Учащиеся выделяют много плюсов в дистанционном </w:t>
      </w:r>
      <w:r w:rsidR="00112BC7" w:rsidRPr="00F37F96">
        <w:rPr>
          <w:rFonts w:ascii="Times New Roman" w:eastAsia="Times New Roman" w:hAnsi="Times New Roman" w:cs="Times New Roman"/>
          <w:bCs/>
          <w:color w:val="000000" w:themeColor="text1"/>
          <w:sz w:val="24"/>
          <w:szCs w:val="24"/>
          <w:lang w:eastAsia="ru-RU"/>
        </w:rPr>
        <w:t>обучении, из них основные – это</w:t>
      </w:r>
    </w:p>
    <w:p w:rsidR="00BB7EB1" w:rsidRPr="00F37F96" w:rsidRDefault="00BB7EB1" w:rsidP="00112BC7">
      <w:pPr>
        <w:shd w:val="clear" w:color="auto" w:fill="FFFFFF"/>
        <w:spacing w:after="0" w:line="360" w:lineRule="auto"/>
        <w:ind w:left="360"/>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возможность оставаться дома, отсутствие давления, покой, свободная форма одежды, большое количество свободного времени.</w:t>
      </w:r>
    </w:p>
    <w:p w:rsidR="00C95CAF" w:rsidRPr="00F37F96" w:rsidRDefault="00F12026" w:rsidP="00C95CAF">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Среди минусов часто отмечалось сложное восп</w:t>
      </w:r>
      <w:r w:rsidR="00112BC7" w:rsidRPr="00F37F96">
        <w:rPr>
          <w:rFonts w:ascii="Times New Roman" w:eastAsia="Times New Roman" w:hAnsi="Times New Roman" w:cs="Times New Roman"/>
          <w:bCs/>
          <w:color w:val="000000" w:themeColor="text1"/>
          <w:sz w:val="24"/>
          <w:szCs w:val="24"/>
          <w:lang w:eastAsia="ru-RU"/>
        </w:rPr>
        <w:t>риятие материала, большой объём</w:t>
      </w:r>
    </w:p>
    <w:p w:rsidR="00F12026" w:rsidRPr="00F37F96" w:rsidRDefault="00F12026" w:rsidP="00C95CAF">
      <w:pPr>
        <w:shd w:val="clear" w:color="auto" w:fill="FFFFFF"/>
        <w:spacing w:after="0" w:line="360" w:lineRule="auto"/>
        <w:ind w:left="360"/>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заданий для самостоятельного изучения, ухудшение физического состояния.</w:t>
      </w:r>
    </w:p>
    <w:p w:rsidR="00F12026" w:rsidRPr="00F37F96" w:rsidRDefault="00F12026" w:rsidP="00C95CAF">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56, 4 % опрошенных признают, что свободного времени стало больше.</w:t>
      </w:r>
    </w:p>
    <w:p w:rsidR="00112BC7" w:rsidRPr="00F37F96" w:rsidRDefault="00AB29C5" w:rsidP="00C95CAF">
      <w:pPr>
        <w:pStyle w:val="a7"/>
        <w:numPr>
          <w:ilvl w:val="0"/>
          <w:numId w:val="16"/>
        </w:num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72,7 % учеников не обращались за помощью к родителям</w:t>
      </w:r>
      <w:r w:rsidR="00112BC7" w:rsidRPr="00F37F96">
        <w:rPr>
          <w:rFonts w:ascii="Times New Roman" w:eastAsia="Times New Roman" w:hAnsi="Times New Roman" w:cs="Times New Roman"/>
          <w:bCs/>
          <w:color w:val="000000" w:themeColor="text1"/>
          <w:sz w:val="24"/>
          <w:szCs w:val="24"/>
          <w:lang w:eastAsia="ru-RU"/>
        </w:rPr>
        <w:t>, т.е. зачастую дети оставались</w:t>
      </w:r>
    </w:p>
    <w:p w:rsidR="00F12026" w:rsidRPr="00F37F96" w:rsidRDefault="00AB29C5" w:rsidP="00C95CAF">
      <w:pPr>
        <w:shd w:val="clear" w:color="auto" w:fill="FFFFFF"/>
        <w:spacing w:after="0" w:line="360" w:lineRule="auto"/>
        <w:ind w:left="360"/>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один на один со своими проблемами, переживаниями. Роль родителей в процессе дистанционного обучения </w:t>
      </w:r>
      <w:r w:rsidR="003747EF" w:rsidRPr="00F37F96">
        <w:rPr>
          <w:rFonts w:ascii="Times New Roman" w:eastAsia="Times New Roman" w:hAnsi="Times New Roman" w:cs="Times New Roman"/>
          <w:bCs/>
          <w:color w:val="000000" w:themeColor="text1"/>
          <w:sz w:val="24"/>
          <w:szCs w:val="24"/>
          <w:lang w:eastAsia="ru-RU"/>
        </w:rPr>
        <w:t xml:space="preserve">становится доминантной, так как личное общение с другими взрослыми у ребёнка отсутствует. Для родителей мы разработали памятку с рекомендациями </w:t>
      </w:r>
      <w:r w:rsidR="0046529E" w:rsidRPr="00F37F96">
        <w:rPr>
          <w:rFonts w:ascii="Times New Roman" w:eastAsia="Times New Roman" w:hAnsi="Times New Roman" w:cs="Times New Roman"/>
          <w:bCs/>
          <w:color w:val="000000" w:themeColor="text1"/>
          <w:sz w:val="24"/>
          <w:szCs w:val="24"/>
          <w:lang w:eastAsia="ru-RU"/>
        </w:rPr>
        <w:t>по организации дистанционного обучения для ребёнка (Приложение 3). Памятка размещена в родительских группах и используется классными руководителями при проведении родительских собраний.</w:t>
      </w:r>
    </w:p>
    <w:p w:rsidR="00AB29C5" w:rsidRPr="00F37F96" w:rsidRDefault="00AB29C5" w:rsidP="003747EF">
      <w:pPr>
        <w:shd w:val="clear" w:color="auto" w:fill="FFFFFF"/>
        <w:spacing w:after="0" w:line="360" w:lineRule="auto"/>
        <w:ind w:left="360"/>
        <w:jc w:val="both"/>
        <w:rPr>
          <w:rFonts w:ascii="Times New Roman" w:eastAsia="Times New Roman" w:hAnsi="Times New Roman" w:cs="Times New Roman"/>
          <w:bCs/>
          <w:color w:val="000000" w:themeColor="text1"/>
          <w:sz w:val="24"/>
          <w:szCs w:val="24"/>
          <w:lang w:eastAsia="ru-RU"/>
        </w:rPr>
      </w:pPr>
    </w:p>
    <w:p w:rsidR="00743F85" w:rsidRPr="001D7CF1" w:rsidRDefault="00743F85" w:rsidP="00F0722C">
      <w:pPr>
        <w:pStyle w:val="a7"/>
        <w:numPr>
          <w:ilvl w:val="0"/>
          <w:numId w:val="15"/>
        </w:numPr>
        <w:shd w:val="clear" w:color="auto" w:fill="FFFFFF"/>
        <w:spacing w:after="0" w:line="360" w:lineRule="auto"/>
        <w:jc w:val="center"/>
        <w:rPr>
          <w:rFonts w:ascii="Times New Roman" w:eastAsia="Times New Roman" w:hAnsi="Times New Roman" w:cs="Times New Roman"/>
          <w:b/>
          <w:bCs/>
          <w:color w:val="000000" w:themeColor="text1"/>
          <w:sz w:val="28"/>
          <w:szCs w:val="24"/>
          <w:lang w:eastAsia="ru-RU"/>
        </w:rPr>
      </w:pPr>
      <w:r w:rsidRPr="001D7CF1">
        <w:rPr>
          <w:rFonts w:ascii="Times New Roman" w:eastAsia="Times New Roman" w:hAnsi="Times New Roman" w:cs="Times New Roman"/>
          <w:b/>
          <w:bCs/>
          <w:color w:val="000000" w:themeColor="text1"/>
          <w:sz w:val="28"/>
          <w:szCs w:val="24"/>
          <w:lang w:eastAsia="ru-RU"/>
        </w:rPr>
        <w:t xml:space="preserve">Диагностика уровня школьной тревожности – тест </w:t>
      </w:r>
      <w:proofErr w:type="spellStart"/>
      <w:r w:rsidRPr="001D7CF1">
        <w:rPr>
          <w:rFonts w:ascii="Times New Roman" w:eastAsia="Times New Roman" w:hAnsi="Times New Roman" w:cs="Times New Roman"/>
          <w:b/>
          <w:bCs/>
          <w:color w:val="000000" w:themeColor="text1"/>
          <w:sz w:val="28"/>
          <w:szCs w:val="24"/>
          <w:lang w:eastAsia="ru-RU"/>
        </w:rPr>
        <w:t>Филлипса</w:t>
      </w:r>
      <w:proofErr w:type="spellEnd"/>
      <w:r w:rsidRPr="001D7CF1">
        <w:rPr>
          <w:rFonts w:ascii="Times New Roman" w:eastAsia="Times New Roman" w:hAnsi="Times New Roman" w:cs="Times New Roman"/>
          <w:b/>
          <w:bCs/>
          <w:color w:val="000000" w:themeColor="text1"/>
          <w:sz w:val="28"/>
          <w:szCs w:val="24"/>
          <w:lang w:eastAsia="ru-RU"/>
        </w:rPr>
        <w:t>.</w:t>
      </w:r>
    </w:p>
    <w:p w:rsidR="00F0722C" w:rsidRPr="00F37F96" w:rsidRDefault="00F0722C" w:rsidP="00F0722C">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   Переход на дистанционный формат обучения является стрессовым фактором для обучающихся, так ка ломается привычный для них ритм жизни. Нас заинтересовало как изменится уровень школьной тревожности у учеников «вне школы». Для исследования использовалась традиционная методика диагностики уровня школьной тревожности </w:t>
      </w:r>
      <w:proofErr w:type="spellStart"/>
      <w:r w:rsidRPr="00F37F96">
        <w:rPr>
          <w:rFonts w:ascii="Times New Roman" w:eastAsia="Times New Roman" w:hAnsi="Times New Roman" w:cs="Times New Roman"/>
          <w:bCs/>
          <w:color w:val="000000" w:themeColor="text1"/>
          <w:sz w:val="24"/>
          <w:szCs w:val="24"/>
          <w:lang w:eastAsia="ru-RU"/>
        </w:rPr>
        <w:t>Филлипса</w:t>
      </w:r>
      <w:proofErr w:type="spellEnd"/>
      <w:r w:rsidRPr="00F37F96">
        <w:rPr>
          <w:rFonts w:ascii="Times New Roman" w:eastAsia="Times New Roman" w:hAnsi="Times New Roman" w:cs="Times New Roman"/>
          <w:bCs/>
          <w:color w:val="000000" w:themeColor="text1"/>
          <w:sz w:val="24"/>
          <w:szCs w:val="24"/>
          <w:lang w:eastAsia="ru-RU"/>
        </w:rPr>
        <w:t>.  Цель методики (опросника) состоит в изучении уровня и характера тревожности, связанной со школой у детей младшего и среднего школьного возраста</w:t>
      </w:r>
      <w:r w:rsidR="00F37F96">
        <w:rPr>
          <w:rFonts w:ascii="Times New Roman" w:eastAsia="Times New Roman" w:hAnsi="Times New Roman" w:cs="Times New Roman"/>
          <w:bCs/>
          <w:color w:val="000000" w:themeColor="text1"/>
          <w:sz w:val="24"/>
          <w:szCs w:val="24"/>
          <w:lang w:eastAsia="ru-RU"/>
        </w:rPr>
        <w:t xml:space="preserve"> </w:t>
      </w:r>
      <w:r w:rsidR="00F37F96" w:rsidRPr="00F37F96">
        <w:rPr>
          <w:rFonts w:ascii="Times New Roman" w:eastAsia="Times New Roman" w:hAnsi="Times New Roman" w:cs="Times New Roman"/>
          <w:bCs/>
          <w:color w:val="000000" w:themeColor="text1"/>
          <w:sz w:val="24"/>
          <w:szCs w:val="24"/>
          <w:lang w:eastAsia="ru-RU"/>
        </w:rPr>
        <w:t>[2]</w:t>
      </w:r>
      <w:r w:rsidRPr="00F37F96">
        <w:rPr>
          <w:rFonts w:ascii="Times New Roman" w:eastAsia="Times New Roman" w:hAnsi="Times New Roman" w:cs="Times New Roman"/>
          <w:bCs/>
          <w:color w:val="000000" w:themeColor="text1"/>
          <w:sz w:val="24"/>
          <w:szCs w:val="24"/>
          <w:lang w:eastAsia="ru-RU"/>
        </w:rPr>
        <w:t>.</w:t>
      </w:r>
    </w:p>
    <w:p w:rsidR="00F0722C" w:rsidRPr="00F37F96" w:rsidRDefault="00743F85" w:rsidP="00F0722C">
      <w:pPr>
        <w:shd w:val="clear" w:color="auto" w:fill="FFFFFF"/>
        <w:spacing w:before="240"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Диагностика уровня тревожности проводилась при помощи </w:t>
      </w:r>
      <w:proofErr w:type="gramStart"/>
      <w:r w:rsidRPr="00F37F96">
        <w:rPr>
          <w:rFonts w:ascii="Times New Roman" w:eastAsia="Times New Roman" w:hAnsi="Times New Roman" w:cs="Times New Roman"/>
          <w:bCs/>
          <w:color w:val="000000" w:themeColor="text1"/>
          <w:sz w:val="24"/>
          <w:szCs w:val="24"/>
          <w:lang w:eastAsia="ru-RU"/>
        </w:rPr>
        <w:t>онлайн  -</w:t>
      </w:r>
      <w:proofErr w:type="gramEnd"/>
      <w:r w:rsidRPr="00F37F96">
        <w:rPr>
          <w:rFonts w:ascii="Times New Roman" w:eastAsia="Times New Roman" w:hAnsi="Times New Roman" w:cs="Times New Roman"/>
          <w:bCs/>
          <w:color w:val="000000" w:themeColor="text1"/>
          <w:sz w:val="24"/>
          <w:szCs w:val="24"/>
          <w:lang w:eastAsia="ru-RU"/>
        </w:rPr>
        <w:t xml:space="preserve"> теста: </w:t>
      </w:r>
      <w:r w:rsidRPr="00F37F96">
        <w:rPr>
          <w:rFonts w:ascii="Times New Roman" w:eastAsia="Times New Roman" w:hAnsi="Times New Roman" w:cs="Times New Roman"/>
          <w:b/>
          <w:color w:val="000000" w:themeColor="text1"/>
          <w:sz w:val="24"/>
          <w:szCs w:val="24"/>
          <w:lang w:eastAsia="ru-RU"/>
        </w:rPr>
        <w:t xml:space="preserve"> «</w:t>
      </w:r>
      <w:r w:rsidRPr="00F37F96">
        <w:rPr>
          <w:rFonts w:ascii="Times New Roman" w:eastAsia="Times New Roman" w:hAnsi="Times New Roman" w:cs="Times New Roman"/>
          <w:bCs/>
          <w:color w:val="000000" w:themeColor="text1"/>
          <w:sz w:val="24"/>
          <w:szCs w:val="24"/>
          <w:lang w:eastAsia="ru-RU"/>
        </w:rPr>
        <w:t>Уровень школьной тревожности, SAS (</w:t>
      </w:r>
      <w:proofErr w:type="spellStart"/>
      <w:r w:rsidRPr="00F37F96">
        <w:rPr>
          <w:rFonts w:ascii="Times New Roman" w:eastAsia="Times New Roman" w:hAnsi="Times New Roman" w:cs="Times New Roman"/>
          <w:bCs/>
          <w:color w:val="000000" w:themeColor="text1"/>
          <w:sz w:val="24"/>
          <w:szCs w:val="24"/>
          <w:lang w:eastAsia="ru-RU"/>
        </w:rPr>
        <w:t>Филлипс</w:t>
      </w:r>
      <w:proofErr w:type="spellEnd"/>
      <w:r w:rsidRPr="00F37F96">
        <w:rPr>
          <w:rFonts w:ascii="Times New Roman" w:eastAsia="Times New Roman" w:hAnsi="Times New Roman" w:cs="Times New Roman"/>
          <w:bCs/>
          <w:color w:val="000000" w:themeColor="text1"/>
          <w:sz w:val="24"/>
          <w:szCs w:val="24"/>
          <w:lang w:eastAsia="ru-RU"/>
        </w:rPr>
        <w:t>)» с автоматической обработкой результатов (Приложение 2)</w:t>
      </w:r>
      <w:r w:rsidR="00F0722C" w:rsidRPr="00F37F96">
        <w:rPr>
          <w:rFonts w:ascii="Times New Roman" w:eastAsia="Times New Roman" w:hAnsi="Times New Roman" w:cs="Times New Roman"/>
          <w:bCs/>
          <w:color w:val="000000" w:themeColor="text1"/>
          <w:sz w:val="24"/>
          <w:szCs w:val="24"/>
          <w:lang w:eastAsia="ru-RU"/>
        </w:rPr>
        <w:t>.</w:t>
      </w:r>
    </w:p>
    <w:p w:rsidR="00F0722C" w:rsidRPr="00F37F96" w:rsidRDefault="00F0722C" w:rsidP="00F0722C">
      <w:pPr>
        <w:shd w:val="clear" w:color="auto" w:fill="FFFFFF"/>
        <w:spacing w:before="240"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 Диагностика проводилась в 2 этапа:</w:t>
      </w:r>
    </w:p>
    <w:p w:rsidR="00F0722C" w:rsidRPr="00F37F96" w:rsidRDefault="00F0722C" w:rsidP="00F0722C">
      <w:pPr>
        <w:pStyle w:val="a7"/>
        <w:numPr>
          <w:ilvl w:val="0"/>
          <w:numId w:val="18"/>
        </w:numPr>
        <w:shd w:val="clear" w:color="auto" w:fill="FFFFFF"/>
        <w:spacing w:before="240"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noProof/>
          <w:color w:val="000000" w:themeColor="text1"/>
          <w:sz w:val="24"/>
          <w:szCs w:val="24"/>
          <w:lang w:eastAsia="ru-RU"/>
        </w:rPr>
        <w:t>Октябрь 2021 года – школьники находились на традиционном формате обучения.</w:t>
      </w:r>
    </w:p>
    <w:p w:rsidR="00F0722C" w:rsidRPr="001D7CF1" w:rsidRDefault="00F0722C" w:rsidP="001D7CF1">
      <w:pPr>
        <w:pStyle w:val="a7"/>
        <w:numPr>
          <w:ilvl w:val="0"/>
          <w:numId w:val="18"/>
        </w:numPr>
        <w:shd w:val="clear" w:color="auto" w:fill="FFFFFF"/>
        <w:spacing w:before="240"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noProof/>
          <w:color w:val="000000" w:themeColor="text1"/>
          <w:sz w:val="24"/>
          <w:szCs w:val="24"/>
          <w:lang w:eastAsia="ru-RU"/>
        </w:rPr>
        <w:t>Ноябрь  2021 года  - школьники находились на дистанционном формате обучения.</w:t>
      </w:r>
      <w:r w:rsidR="00743F85" w:rsidRPr="00F37F96">
        <w:rPr>
          <w:rFonts w:ascii="Times New Roman" w:eastAsia="Times New Roman" w:hAnsi="Times New Roman" w:cs="Times New Roman"/>
          <w:noProof/>
          <w:color w:val="000000" w:themeColor="text1"/>
          <w:sz w:val="24"/>
          <w:szCs w:val="24"/>
          <w:lang w:eastAsia="ru-RU"/>
        </w:rPr>
        <w:t xml:space="preserve"> </w:t>
      </w: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lastRenderedPageBreak/>
        <w:t xml:space="preserve">Результаты теста для учащихся 5-6 классов (75 человек): </w:t>
      </w: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октябрь 2021 год, традиционная форма обучения</w:t>
      </w:r>
    </w:p>
    <w:p w:rsidR="00743F85" w:rsidRPr="00F37F96" w:rsidRDefault="003F0A27" w:rsidP="00743F85">
      <w:pPr>
        <w:shd w:val="clear" w:color="auto" w:fill="FFFFFF"/>
        <w:spacing w:after="0" w:line="36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1</w:t>
      </w:r>
      <w:proofErr w:type="gramEnd"/>
    </w:p>
    <w:tbl>
      <w:tblPr>
        <w:tblStyle w:val="a8"/>
        <w:tblW w:w="0" w:type="auto"/>
        <w:tblInd w:w="-176" w:type="dxa"/>
        <w:tblLook w:val="04A0" w:firstRow="1" w:lastRow="0" w:firstColumn="1" w:lastColumn="0" w:noHBand="0" w:noVBand="1"/>
      </w:tblPr>
      <w:tblGrid>
        <w:gridCol w:w="5444"/>
        <w:gridCol w:w="1453"/>
        <w:gridCol w:w="1453"/>
        <w:gridCol w:w="1453"/>
      </w:tblGrid>
      <w:tr w:rsidR="00F37F96" w:rsidRPr="00F37F96" w:rsidTr="003F0A27">
        <w:tc>
          <w:tcPr>
            <w:tcW w:w="558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Показатели</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Низкий уровень (количество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Средний </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уровень </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Высокий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Переживание социального стресса</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22(29%)</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31(42%)</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22(29%)</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Фрустрация потребности в достижении успеха</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24(32%)</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34(45%)</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17(23%)</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самовыражения</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29(39%)</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25(33%)</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21(28%)</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ситуации проверки знаний</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15(20%)</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24(32%)</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36(48%)</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не соответствовать ожиданиям окружающих</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16(21%)</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36(48%)</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23(31%)</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Низкая физиологическая сопротивляемость стрессу</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28(37%)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29(39%)</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18(24%)</w:t>
            </w:r>
          </w:p>
        </w:tc>
      </w:tr>
      <w:tr w:rsidR="00F37F96" w:rsidRPr="00F37F96" w:rsidTr="003F0A27">
        <w:tc>
          <w:tcPr>
            <w:tcW w:w="5586"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Проблемы и страхи в отношениях с учителями</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13(17%)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33(44%)</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29(39%)</w:t>
            </w:r>
          </w:p>
        </w:tc>
      </w:tr>
    </w:tbl>
    <w:p w:rsidR="00743F85" w:rsidRPr="00F37F96" w:rsidRDefault="003F0A27" w:rsidP="003F0A27">
      <w:pPr>
        <w:shd w:val="clear" w:color="auto" w:fill="FFFFFF"/>
        <w:spacing w:after="0" w:line="24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2</w:t>
      </w:r>
      <w:proofErr w:type="gramEnd"/>
    </w:p>
    <w:tbl>
      <w:tblPr>
        <w:tblStyle w:val="a8"/>
        <w:tblW w:w="0" w:type="auto"/>
        <w:tblInd w:w="-176" w:type="dxa"/>
        <w:tblLook w:val="04A0" w:firstRow="1" w:lastRow="0" w:firstColumn="1" w:lastColumn="0" w:noHBand="0" w:noVBand="1"/>
      </w:tblPr>
      <w:tblGrid>
        <w:gridCol w:w="4510"/>
        <w:gridCol w:w="1502"/>
        <w:gridCol w:w="2091"/>
        <w:gridCol w:w="1700"/>
      </w:tblGrid>
      <w:tr w:rsidR="00F37F96" w:rsidRPr="00F37F96" w:rsidTr="00743F85">
        <w:tc>
          <w:tcPr>
            <w:tcW w:w="482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Показатель</w:t>
            </w:r>
          </w:p>
        </w:tc>
        <w:tc>
          <w:tcPr>
            <w:tcW w:w="156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Норма (%)</w:t>
            </w:r>
          </w:p>
        </w:tc>
        <w:tc>
          <w:tcPr>
            <w:tcW w:w="212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Повышенный</w:t>
            </w:r>
          </w:p>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уровень  (%)</w:t>
            </w:r>
          </w:p>
        </w:tc>
        <w:tc>
          <w:tcPr>
            <w:tcW w:w="1751"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Высокий уровень (%)</w:t>
            </w:r>
          </w:p>
        </w:tc>
      </w:tr>
      <w:tr w:rsidR="00F37F96" w:rsidRPr="00F37F96" w:rsidTr="00743F85">
        <w:tc>
          <w:tcPr>
            <w:tcW w:w="4820"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Шкала общей школьной тревожности</w:t>
            </w:r>
          </w:p>
        </w:tc>
        <w:tc>
          <w:tcPr>
            <w:tcW w:w="1560"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18  (24%)</w:t>
            </w:r>
          </w:p>
        </w:tc>
        <w:tc>
          <w:tcPr>
            <w:tcW w:w="2126"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22  (29%)</w:t>
            </w:r>
          </w:p>
        </w:tc>
        <w:tc>
          <w:tcPr>
            <w:tcW w:w="1751"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35  (47 %)</w:t>
            </w:r>
          </w:p>
        </w:tc>
      </w:tr>
    </w:tbl>
    <w:p w:rsidR="00743F85" w:rsidRPr="00F37F96" w:rsidRDefault="00743F85" w:rsidP="00743F85">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Результаты теста для учащихся 7-8 классов (86 человек): </w:t>
      </w: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октябрь 2021 год, традиционная форма обучения</w:t>
      </w:r>
    </w:p>
    <w:p w:rsidR="00743F85" w:rsidRPr="00F37F96" w:rsidRDefault="003F0A27" w:rsidP="00743F85">
      <w:pPr>
        <w:shd w:val="clear" w:color="auto" w:fill="FFFFFF"/>
        <w:spacing w:after="0" w:line="36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3</w:t>
      </w:r>
      <w:proofErr w:type="gramEnd"/>
    </w:p>
    <w:tbl>
      <w:tblPr>
        <w:tblStyle w:val="a8"/>
        <w:tblW w:w="0" w:type="auto"/>
        <w:tblInd w:w="-176" w:type="dxa"/>
        <w:tblLook w:val="04A0" w:firstRow="1" w:lastRow="0" w:firstColumn="1" w:lastColumn="0" w:noHBand="0" w:noVBand="1"/>
      </w:tblPr>
      <w:tblGrid>
        <w:gridCol w:w="5047"/>
        <w:gridCol w:w="1685"/>
        <w:gridCol w:w="1453"/>
        <w:gridCol w:w="1618"/>
      </w:tblGrid>
      <w:tr w:rsidR="00F37F96" w:rsidRPr="00F37F96" w:rsidTr="003F0A27">
        <w:tc>
          <w:tcPr>
            <w:tcW w:w="5172"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Показатели</w:t>
            </w:r>
          </w:p>
        </w:tc>
        <w:tc>
          <w:tcPr>
            <w:tcW w:w="1695"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Низкий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Средний </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625"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Высокий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r>
      <w:tr w:rsidR="00F37F96" w:rsidRPr="00F37F96" w:rsidTr="003F0A27">
        <w:tc>
          <w:tcPr>
            <w:tcW w:w="5172" w:type="dxa"/>
          </w:tcPr>
          <w:p w:rsidR="00743F85" w:rsidRPr="00F37F96" w:rsidRDefault="00743F85" w:rsidP="00743F85">
            <w:pPr>
              <w:jc w:val="both"/>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Переживание социального стресса</w:t>
            </w:r>
          </w:p>
        </w:tc>
        <w:tc>
          <w:tcPr>
            <w:tcW w:w="1695"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8(10%)</w:t>
            </w:r>
          </w:p>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28(33%)</w:t>
            </w:r>
          </w:p>
        </w:tc>
        <w:tc>
          <w:tcPr>
            <w:tcW w:w="1625"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49(57%)</w:t>
            </w:r>
          </w:p>
        </w:tc>
      </w:tr>
      <w:tr w:rsidR="00F37F96" w:rsidRPr="00F37F96" w:rsidTr="003F0A27">
        <w:tc>
          <w:tcPr>
            <w:tcW w:w="517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Фрустрация потребности в достижении успеха</w:t>
            </w:r>
          </w:p>
        </w:tc>
        <w:tc>
          <w:tcPr>
            <w:tcW w:w="1695"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25(29%)</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29(34%)</w:t>
            </w:r>
          </w:p>
        </w:tc>
        <w:tc>
          <w:tcPr>
            <w:tcW w:w="1625"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32(37%)</w:t>
            </w:r>
          </w:p>
        </w:tc>
      </w:tr>
      <w:tr w:rsidR="00F37F96" w:rsidRPr="00F37F96" w:rsidTr="003F0A27">
        <w:tc>
          <w:tcPr>
            <w:tcW w:w="517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самовыражения</w:t>
            </w:r>
          </w:p>
        </w:tc>
        <w:tc>
          <w:tcPr>
            <w:tcW w:w="1695"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11(13%)</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32(37%)</w:t>
            </w:r>
          </w:p>
        </w:tc>
        <w:tc>
          <w:tcPr>
            <w:tcW w:w="1625"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43(50%)</w:t>
            </w:r>
          </w:p>
        </w:tc>
      </w:tr>
      <w:tr w:rsidR="00F37F96" w:rsidRPr="00F37F96" w:rsidTr="003F0A27">
        <w:tc>
          <w:tcPr>
            <w:tcW w:w="517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ситуации проверки знаний</w:t>
            </w:r>
          </w:p>
        </w:tc>
        <w:tc>
          <w:tcPr>
            <w:tcW w:w="1695"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8(10%)</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59(68%)</w:t>
            </w:r>
          </w:p>
        </w:tc>
        <w:tc>
          <w:tcPr>
            <w:tcW w:w="1625"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19(22%)</w:t>
            </w:r>
          </w:p>
        </w:tc>
      </w:tr>
      <w:tr w:rsidR="00F37F96" w:rsidRPr="00F37F96" w:rsidTr="003F0A27">
        <w:tc>
          <w:tcPr>
            <w:tcW w:w="517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не соответствовать ожиданиям окружающих</w:t>
            </w:r>
          </w:p>
        </w:tc>
        <w:tc>
          <w:tcPr>
            <w:tcW w:w="1695"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23(27%)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27(31%)</w:t>
            </w:r>
          </w:p>
        </w:tc>
        <w:tc>
          <w:tcPr>
            <w:tcW w:w="1625"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36(42%)</w:t>
            </w:r>
          </w:p>
        </w:tc>
      </w:tr>
      <w:tr w:rsidR="00F37F96" w:rsidRPr="00F37F96" w:rsidTr="003F0A27">
        <w:tc>
          <w:tcPr>
            <w:tcW w:w="517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Низкая физиологическая сопротивляемость стрессу</w:t>
            </w:r>
          </w:p>
        </w:tc>
        <w:tc>
          <w:tcPr>
            <w:tcW w:w="1695"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6(7%)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33(38%)</w:t>
            </w:r>
          </w:p>
        </w:tc>
        <w:tc>
          <w:tcPr>
            <w:tcW w:w="1625"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47(55%)</w:t>
            </w:r>
          </w:p>
        </w:tc>
      </w:tr>
      <w:tr w:rsidR="00F37F96" w:rsidRPr="00F37F96" w:rsidTr="003F0A27">
        <w:tc>
          <w:tcPr>
            <w:tcW w:w="5172"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Проблемы и страхи в отношениях с учителями</w:t>
            </w:r>
          </w:p>
        </w:tc>
        <w:tc>
          <w:tcPr>
            <w:tcW w:w="1695"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16(19%)</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41(48%)</w:t>
            </w:r>
          </w:p>
        </w:tc>
        <w:tc>
          <w:tcPr>
            <w:tcW w:w="1625"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29(33%)</w:t>
            </w:r>
          </w:p>
        </w:tc>
      </w:tr>
    </w:tbl>
    <w:p w:rsidR="00743F85" w:rsidRPr="00F37F96" w:rsidRDefault="003F0A27" w:rsidP="003F0A27">
      <w:pPr>
        <w:shd w:val="clear" w:color="auto" w:fill="FFFFFF"/>
        <w:spacing w:after="0" w:line="24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4</w:t>
      </w:r>
      <w:proofErr w:type="gramEnd"/>
    </w:p>
    <w:tbl>
      <w:tblPr>
        <w:tblStyle w:val="a8"/>
        <w:tblW w:w="0" w:type="auto"/>
        <w:tblInd w:w="-176" w:type="dxa"/>
        <w:tblLook w:val="04A0" w:firstRow="1" w:lastRow="0" w:firstColumn="1" w:lastColumn="0" w:noHBand="0" w:noVBand="1"/>
      </w:tblPr>
      <w:tblGrid>
        <w:gridCol w:w="4510"/>
        <w:gridCol w:w="1502"/>
        <w:gridCol w:w="2091"/>
        <w:gridCol w:w="1700"/>
      </w:tblGrid>
      <w:tr w:rsidR="00F37F96" w:rsidRPr="00F37F96" w:rsidTr="00743F85">
        <w:tc>
          <w:tcPr>
            <w:tcW w:w="482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Показатель</w:t>
            </w:r>
          </w:p>
        </w:tc>
        <w:tc>
          <w:tcPr>
            <w:tcW w:w="156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Норма (%)</w:t>
            </w:r>
          </w:p>
        </w:tc>
        <w:tc>
          <w:tcPr>
            <w:tcW w:w="212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Повышенный</w:t>
            </w:r>
          </w:p>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уровень  (%)</w:t>
            </w:r>
          </w:p>
        </w:tc>
        <w:tc>
          <w:tcPr>
            <w:tcW w:w="1751"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Высокий уровень (%)</w:t>
            </w:r>
          </w:p>
        </w:tc>
      </w:tr>
      <w:tr w:rsidR="00F37F96" w:rsidRPr="00F37F96" w:rsidTr="00743F85">
        <w:tc>
          <w:tcPr>
            <w:tcW w:w="4820"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Шкала общей школьной тревожности</w:t>
            </w:r>
          </w:p>
        </w:tc>
        <w:tc>
          <w:tcPr>
            <w:tcW w:w="1560"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16 (19 %)</w:t>
            </w:r>
          </w:p>
        </w:tc>
        <w:tc>
          <w:tcPr>
            <w:tcW w:w="2126"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28 (32%)</w:t>
            </w:r>
          </w:p>
        </w:tc>
        <w:tc>
          <w:tcPr>
            <w:tcW w:w="1751"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42 (49 %)</w:t>
            </w:r>
          </w:p>
        </w:tc>
      </w:tr>
    </w:tbl>
    <w:p w:rsidR="00743F85" w:rsidRPr="00F37F96" w:rsidRDefault="00743F85" w:rsidP="00743F85">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1D7CF1" w:rsidRDefault="001D7CF1"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p>
    <w:p w:rsidR="001D7CF1" w:rsidRDefault="001D7CF1"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p>
    <w:p w:rsidR="001D7CF1" w:rsidRDefault="001D7CF1"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p>
    <w:p w:rsidR="001D7CF1" w:rsidRDefault="001D7CF1"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lastRenderedPageBreak/>
        <w:t xml:space="preserve">Результаты теста для учащихся 9-11 классов (66 человек): </w:t>
      </w: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октябрь 2021 год, традиционная форма обучения</w:t>
      </w:r>
    </w:p>
    <w:p w:rsidR="00743F85" w:rsidRPr="00F37F96" w:rsidRDefault="003F0A27" w:rsidP="00743F85">
      <w:pPr>
        <w:shd w:val="clear" w:color="auto" w:fill="FFFFFF"/>
        <w:spacing w:after="0" w:line="36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5</w:t>
      </w:r>
      <w:proofErr w:type="gramEnd"/>
    </w:p>
    <w:tbl>
      <w:tblPr>
        <w:tblStyle w:val="a8"/>
        <w:tblW w:w="0" w:type="auto"/>
        <w:tblInd w:w="-176" w:type="dxa"/>
        <w:tblLook w:val="04A0" w:firstRow="1" w:lastRow="0" w:firstColumn="1" w:lastColumn="0" w:noHBand="0" w:noVBand="1"/>
      </w:tblPr>
      <w:tblGrid>
        <w:gridCol w:w="5444"/>
        <w:gridCol w:w="1453"/>
        <w:gridCol w:w="1453"/>
        <w:gridCol w:w="1453"/>
      </w:tblGrid>
      <w:tr w:rsidR="00F37F96" w:rsidRPr="00F37F96" w:rsidTr="003F0A27">
        <w:tc>
          <w:tcPr>
            <w:tcW w:w="558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Показатели</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Низкий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Средний </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Высокий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Переживание социального стресса</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22(33%)</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29(44%)</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15(23%)</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Фрустрация потребности в достижении успеха</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28(43%)</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28(43%)</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10(14%)</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самовыражения</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18(27%)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32(49%)</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16(24%)</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ситуации проверки знаний</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52(79%)</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9(14%)</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не соответствовать ожиданиям окружающих</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11(17%)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31(47%)</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24(36%)</w:t>
            </w:r>
          </w:p>
        </w:tc>
      </w:tr>
      <w:tr w:rsidR="00F37F96" w:rsidRPr="00F37F96" w:rsidTr="003F0A27">
        <w:tc>
          <w:tcPr>
            <w:tcW w:w="558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Низкая физиологическая сопротивляемость стрессу</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14(21%)</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39(59%)</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13(20%)</w:t>
            </w:r>
          </w:p>
        </w:tc>
      </w:tr>
      <w:tr w:rsidR="00F37F96" w:rsidRPr="00F37F96" w:rsidTr="003F0A27">
        <w:tc>
          <w:tcPr>
            <w:tcW w:w="5586"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Проблемы и страхи в отношениях с учителями</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44(67%)</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17(26%)</w:t>
            </w:r>
          </w:p>
        </w:tc>
      </w:tr>
    </w:tbl>
    <w:p w:rsidR="00743F85" w:rsidRPr="00F37F96" w:rsidRDefault="003F0A27" w:rsidP="003F0A27">
      <w:pPr>
        <w:shd w:val="clear" w:color="auto" w:fill="FFFFFF"/>
        <w:spacing w:after="0" w:line="24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6</w:t>
      </w:r>
      <w:proofErr w:type="gramEnd"/>
    </w:p>
    <w:tbl>
      <w:tblPr>
        <w:tblStyle w:val="a8"/>
        <w:tblW w:w="0" w:type="auto"/>
        <w:tblInd w:w="-176" w:type="dxa"/>
        <w:tblLook w:val="04A0" w:firstRow="1" w:lastRow="0" w:firstColumn="1" w:lastColumn="0" w:noHBand="0" w:noVBand="1"/>
      </w:tblPr>
      <w:tblGrid>
        <w:gridCol w:w="4510"/>
        <w:gridCol w:w="1502"/>
        <w:gridCol w:w="2091"/>
        <w:gridCol w:w="1700"/>
      </w:tblGrid>
      <w:tr w:rsidR="00F37F96" w:rsidRPr="00F37F96" w:rsidTr="00743F85">
        <w:tc>
          <w:tcPr>
            <w:tcW w:w="482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Показатель</w:t>
            </w:r>
          </w:p>
        </w:tc>
        <w:tc>
          <w:tcPr>
            <w:tcW w:w="156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Норма (%)</w:t>
            </w:r>
          </w:p>
        </w:tc>
        <w:tc>
          <w:tcPr>
            <w:tcW w:w="212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Повышенный</w:t>
            </w:r>
          </w:p>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уровень  (%)</w:t>
            </w:r>
          </w:p>
        </w:tc>
        <w:tc>
          <w:tcPr>
            <w:tcW w:w="1751"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Высокий уровень (%)</w:t>
            </w:r>
          </w:p>
        </w:tc>
      </w:tr>
      <w:tr w:rsidR="00F37F96" w:rsidRPr="00F37F96" w:rsidTr="00743F85">
        <w:tc>
          <w:tcPr>
            <w:tcW w:w="4820"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Шкала общей школьной тревожности</w:t>
            </w:r>
          </w:p>
        </w:tc>
        <w:tc>
          <w:tcPr>
            <w:tcW w:w="1560"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27 (41 %)</w:t>
            </w:r>
          </w:p>
        </w:tc>
        <w:tc>
          <w:tcPr>
            <w:tcW w:w="2126"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22 (33 %)</w:t>
            </w:r>
          </w:p>
        </w:tc>
        <w:tc>
          <w:tcPr>
            <w:tcW w:w="1751"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17 (26 %)</w:t>
            </w:r>
          </w:p>
        </w:tc>
      </w:tr>
    </w:tbl>
    <w:p w:rsidR="00743F85" w:rsidRPr="00F37F96" w:rsidRDefault="00743F85" w:rsidP="00743F85">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33216A" w:rsidRPr="00F37F96" w:rsidRDefault="0033216A" w:rsidP="0033216A">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Общие результаты теста для учащихся 5-11 классов (227 человек): </w:t>
      </w:r>
    </w:p>
    <w:p w:rsidR="0033216A" w:rsidRPr="00F37F96" w:rsidRDefault="0033216A" w:rsidP="0033216A">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октябрь 2021 год, традиционная форма обучения</w:t>
      </w:r>
    </w:p>
    <w:p w:rsidR="0033216A" w:rsidRPr="00F37F96" w:rsidRDefault="0033216A" w:rsidP="0033216A">
      <w:pPr>
        <w:shd w:val="clear" w:color="auto" w:fill="FFFFFF"/>
        <w:spacing w:after="0" w:line="360" w:lineRule="auto"/>
        <w:jc w:val="right"/>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Таблица</w:t>
      </w:r>
      <w:r w:rsidR="003F0A27" w:rsidRPr="00F37F96">
        <w:rPr>
          <w:rFonts w:ascii="Times New Roman" w:eastAsia="Times New Roman" w:hAnsi="Times New Roman" w:cs="Times New Roman"/>
          <w:b/>
          <w:bCs/>
          <w:color w:val="000000" w:themeColor="text1"/>
          <w:sz w:val="24"/>
          <w:szCs w:val="24"/>
          <w:lang w:eastAsia="ru-RU"/>
        </w:rPr>
        <w:t xml:space="preserve"> 7</w:t>
      </w:r>
      <w:r w:rsidRPr="00F37F96">
        <w:rPr>
          <w:rFonts w:ascii="Times New Roman" w:eastAsia="Times New Roman" w:hAnsi="Times New Roman" w:cs="Times New Roman"/>
          <w:b/>
          <w:bCs/>
          <w:color w:val="000000" w:themeColor="text1"/>
          <w:sz w:val="24"/>
          <w:szCs w:val="24"/>
          <w:lang w:eastAsia="ru-RU"/>
        </w:rPr>
        <w:t xml:space="preserve">  </w:t>
      </w:r>
    </w:p>
    <w:tbl>
      <w:tblPr>
        <w:tblStyle w:val="a8"/>
        <w:tblW w:w="0" w:type="auto"/>
        <w:tblInd w:w="-34" w:type="dxa"/>
        <w:tblLook w:val="04A0" w:firstRow="1" w:lastRow="0" w:firstColumn="1" w:lastColumn="0" w:noHBand="0" w:noVBand="1"/>
      </w:tblPr>
      <w:tblGrid>
        <w:gridCol w:w="4463"/>
        <w:gridCol w:w="1818"/>
        <w:gridCol w:w="1685"/>
        <w:gridCol w:w="1695"/>
      </w:tblGrid>
      <w:tr w:rsidR="00F37F96" w:rsidRPr="00F37F96" w:rsidTr="00D15B47">
        <w:tc>
          <w:tcPr>
            <w:tcW w:w="4537"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Показатели</w:t>
            </w:r>
          </w:p>
        </w:tc>
        <w:tc>
          <w:tcPr>
            <w:tcW w:w="1842" w:type="dxa"/>
          </w:tcPr>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Низкий уровень (кол – во, %)</w:t>
            </w:r>
          </w:p>
        </w:tc>
        <w:tc>
          <w:tcPr>
            <w:tcW w:w="1701" w:type="dxa"/>
          </w:tcPr>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Средний</w:t>
            </w:r>
          </w:p>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уровень</w:t>
            </w:r>
          </w:p>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 – во, %)</w:t>
            </w:r>
          </w:p>
        </w:tc>
        <w:tc>
          <w:tcPr>
            <w:tcW w:w="1713" w:type="dxa"/>
          </w:tcPr>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Высокий уровень</w:t>
            </w:r>
          </w:p>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 – во, %)</w:t>
            </w:r>
          </w:p>
        </w:tc>
      </w:tr>
      <w:tr w:rsidR="00F37F96" w:rsidRPr="00F37F96" w:rsidTr="00D15B47">
        <w:tc>
          <w:tcPr>
            <w:tcW w:w="4537" w:type="dxa"/>
          </w:tcPr>
          <w:p w:rsidR="0033216A" w:rsidRPr="00F37F96" w:rsidRDefault="0033216A" w:rsidP="00D15B47">
            <w:pPr>
              <w:jc w:val="both"/>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Переживание социального стресса</w:t>
            </w:r>
          </w:p>
        </w:tc>
        <w:tc>
          <w:tcPr>
            <w:tcW w:w="1842"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52(23%)</w:t>
            </w:r>
          </w:p>
        </w:tc>
        <w:tc>
          <w:tcPr>
            <w:tcW w:w="1701"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88(39%)</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87(38%)</w:t>
            </w:r>
          </w:p>
        </w:tc>
      </w:tr>
      <w:tr w:rsidR="00F37F96" w:rsidRPr="00F37F96" w:rsidTr="00D15B47">
        <w:tc>
          <w:tcPr>
            <w:tcW w:w="4537"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Фрустрация потребности в достижении успеха</w:t>
            </w:r>
          </w:p>
        </w:tc>
        <w:tc>
          <w:tcPr>
            <w:tcW w:w="1842"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77(34%)</w:t>
            </w:r>
          </w:p>
        </w:tc>
        <w:tc>
          <w:tcPr>
            <w:tcW w:w="1701"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91(40%)</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59(26%)</w:t>
            </w:r>
          </w:p>
        </w:tc>
      </w:tr>
      <w:tr w:rsidR="00F37F96" w:rsidRPr="00F37F96" w:rsidTr="00D15B47">
        <w:tc>
          <w:tcPr>
            <w:tcW w:w="4537"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самовыражения</w:t>
            </w:r>
          </w:p>
        </w:tc>
        <w:tc>
          <w:tcPr>
            <w:tcW w:w="1842"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58(26%)</w:t>
            </w:r>
          </w:p>
        </w:tc>
        <w:tc>
          <w:tcPr>
            <w:tcW w:w="1701"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89(39%)</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80(35%)</w:t>
            </w:r>
          </w:p>
        </w:tc>
      </w:tr>
      <w:tr w:rsidR="00F37F96" w:rsidRPr="00F37F96" w:rsidTr="00D15B47">
        <w:tc>
          <w:tcPr>
            <w:tcW w:w="4537"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ситуации проверки знаний</w:t>
            </w:r>
          </w:p>
        </w:tc>
        <w:tc>
          <w:tcPr>
            <w:tcW w:w="1842"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28(12%)</w:t>
            </w:r>
          </w:p>
        </w:tc>
        <w:tc>
          <w:tcPr>
            <w:tcW w:w="1701"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135(59%)</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44(19%)</w:t>
            </w:r>
          </w:p>
        </w:tc>
      </w:tr>
      <w:tr w:rsidR="00F37F96" w:rsidRPr="00F37F96" w:rsidTr="00D15B47">
        <w:tc>
          <w:tcPr>
            <w:tcW w:w="4537"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не соответствовать ожиданиям окружающих</w:t>
            </w:r>
          </w:p>
        </w:tc>
        <w:tc>
          <w:tcPr>
            <w:tcW w:w="1842"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50(22%)</w:t>
            </w:r>
          </w:p>
        </w:tc>
        <w:tc>
          <w:tcPr>
            <w:tcW w:w="1701"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94(41%)</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83(37%)</w:t>
            </w:r>
          </w:p>
        </w:tc>
      </w:tr>
      <w:tr w:rsidR="00F37F96" w:rsidRPr="00F37F96" w:rsidTr="00D15B47">
        <w:tc>
          <w:tcPr>
            <w:tcW w:w="4537"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Низкая физиологическая сопротивляемость стрессу</w:t>
            </w:r>
          </w:p>
        </w:tc>
        <w:tc>
          <w:tcPr>
            <w:tcW w:w="1842"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48(21%)</w:t>
            </w:r>
          </w:p>
        </w:tc>
        <w:tc>
          <w:tcPr>
            <w:tcW w:w="1701"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101(44%)</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78(35%)</w:t>
            </w:r>
          </w:p>
        </w:tc>
      </w:tr>
      <w:tr w:rsidR="00F37F96" w:rsidRPr="00F37F96" w:rsidTr="00D15B47">
        <w:tc>
          <w:tcPr>
            <w:tcW w:w="4537" w:type="dxa"/>
          </w:tcPr>
          <w:p w:rsidR="0033216A" w:rsidRPr="00F37F96" w:rsidRDefault="0033216A" w:rsidP="00D15B47">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Проблемы и страхи в отношениях с учителями</w:t>
            </w:r>
          </w:p>
        </w:tc>
        <w:tc>
          <w:tcPr>
            <w:tcW w:w="1842"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34(15%)</w:t>
            </w:r>
          </w:p>
        </w:tc>
        <w:tc>
          <w:tcPr>
            <w:tcW w:w="1701"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118(52%)</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75(33%)</w:t>
            </w:r>
          </w:p>
        </w:tc>
      </w:tr>
    </w:tbl>
    <w:p w:rsidR="0033216A" w:rsidRPr="00F37F96" w:rsidRDefault="003F0A27" w:rsidP="003F0A27">
      <w:pPr>
        <w:shd w:val="clear" w:color="auto" w:fill="FFFFFF"/>
        <w:spacing w:after="0" w:line="24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8</w:t>
      </w:r>
      <w:proofErr w:type="gramEnd"/>
    </w:p>
    <w:tbl>
      <w:tblPr>
        <w:tblStyle w:val="a8"/>
        <w:tblW w:w="10065" w:type="dxa"/>
        <w:tblInd w:w="-34" w:type="dxa"/>
        <w:tblLook w:val="04A0" w:firstRow="1" w:lastRow="0" w:firstColumn="1" w:lastColumn="0" w:noHBand="0" w:noVBand="1"/>
      </w:tblPr>
      <w:tblGrid>
        <w:gridCol w:w="3970"/>
        <w:gridCol w:w="1984"/>
        <w:gridCol w:w="1985"/>
        <w:gridCol w:w="2126"/>
      </w:tblGrid>
      <w:tr w:rsidR="0033216A" w:rsidRPr="00F37F96" w:rsidTr="00D15B47">
        <w:tc>
          <w:tcPr>
            <w:tcW w:w="3970"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Показатель</w:t>
            </w:r>
          </w:p>
        </w:tc>
        <w:tc>
          <w:tcPr>
            <w:tcW w:w="1984"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Норма (%)</w:t>
            </w:r>
          </w:p>
        </w:tc>
        <w:tc>
          <w:tcPr>
            <w:tcW w:w="1985"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Повышенный</w:t>
            </w:r>
          </w:p>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уровень  (%)</w:t>
            </w:r>
          </w:p>
        </w:tc>
        <w:tc>
          <w:tcPr>
            <w:tcW w:w="2126"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Высокий уровень (%)</w:t>
            </w:r>
          </w:p>
        </w:tc>
      </w:tr>
      <w:tr w:rsidR="0033216A" w:rsidRPr="00F37F96" w:rsidTr="00D15B47">
        <w:tc>
          <w:tcPr>
            <w:tcW w:w="3970" w:type="dxa"/>
          </w:tcPr>
          <w:p w:rsidR="0033216A" w:rsidRPr="00F37F96" w:rsidRDefault="0033216A" w:rsidP="00D15B47">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Шкала общей школьной тревожности</w:t>
            </w:r>
          </w:p>
        </w:tc>
        <w:tc>
          <w:tcPr>
            <w:tcW w:w="1984"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77 (34 %)     </w:t>
            </w:r>
          </w:p>
        </w:tc>
        <w:tc>
          <w:tcPr>
            <w:tcW w:w="1985"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89 (39 %)</w:t>
            </w:r>
          </w:p>
        </w:tc>
        <w:tc>
          <w:tcPr>
            <w:tcW w:w="2126"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64 (28 %)</w:t>
            </w:r>
          </w:p>
        </w:tc>
      </w:tr>
    </w:tbl>
    <w:p w:rsidR="0033216A" w:rsidRPr="00F37F96" w:rsidRDefault="0033216A" w:rsidP="0033216A">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p>
    <w:p w:rsidR="00743F85" w:rsidRPr="00F37F96" w:rsidRDefault="00743F85" w:rsidP="00743F85">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 При повторном проведении теста на определение школьной тревожности в процессе дистанционного обучения с учащимися обговаривался момент, что ответы на вопросы они дают в отношении дистанционной формы обучения.</w:t>
      </w: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lastRenderedPageBreak/>
        <w:t xml:space="preserve"> Результаты теста для учащихся 5-6 классов (75 человек): </w:t>
      </w: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ноябрь – </w:t>
      </w:r>
      <w:proofErr w:type="gramStart"/>
      <w:r w:rsidRPr="00F37F96">
        <w:rPr>
          <w:rFonts w:ascii="Times New Roman" w:eastAsia="Times New Roman" w:hAnsi="Times New Roman" w:cs="Times New Roman"/>
          <w:b/>
          <w:bCs/>
          <w:color w:val="000000" w:themeColor="text1"/>
          <w:sz w:val="24"/>
          <w:szCs w:val="24"/>
          <w:lang w:eastAsia="ru-RU"/>
        </w:rPr>
        <w:t>декабрь  2021</w:t>
      </w:r>
      <w:proofErr w:type="gramEnd"/>
      <w:r w:rsidRPr="00F37F96">
        <w:rPr>
          <w:rFonts w:ascii="Times New Roman" w:eastAsia="Times New Roman" w:hAnsi="Times New Roman" w:cs="Times New Roman"/>
          <w:b/>
          <w:bCs/>
          <w:color w:val="000000" w:themeColor="text1"/>
          <w:sz w:val="24"/>
          <w:szCs w:val="24"/>
          <w:lang w:eastAsia="ru-RU"/>
        </w:rPr>
        <w:t xml:space="preserve"> год, дистанционная форма обучения</w:t>
      </w:r>
    </w:p>
    <w:p w:rsidR="00743F85" w:rsidRPr="00F37F96" w:rsidRDefault="003F0A27" w:rsidP="00743F85">
      <w:pPr>
        <w:shd w:val="clear" w:color="auto" w:fill="FFFFFF"/>
        <w:spacing w:after="0" w:line="36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9</w:t>
      </w:r>
      <w:proofErr w:type="gramEnd"/>
    </w:p>
    <w:tbl>
      <w:tblPr>
        <w:tblStyle w:val="a8"/>
        <w:tblW w:w="0" w:type="auto"/>
        <w:tblInd w:w="-176" w:type="dxa"/>
        <w:tblLook w:val="04A0" w:firstRow="1" w:lastRow="0" w:firstColumn="1" w:lastColumn="0" w:noHBand="0" w:noVBand="1"/>
      </w:tblPr>
      <w:tblGrid>
        <w:gridCol w:w="5444"/>
        <w:gridCol w:w="1453"/>
        <w:gridCol w:w="1453"/>
        <w:gridCol w:w="1453"/>
      </w:tblGrid>
      <w:tr w:rsidR="00F37F96" w:rsidRPr="00F37F96" w:rsidTr="00743F85">
        <w:tc>
          <w:tcPr>
            <w:tcW w:w="5812"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Показатели</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Низкий уровень (количество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Средний </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уровень </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Высокий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Переживание социального стресса</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25(33%)</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34(45%)</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16(21%)</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Фрустрация потребности в достижении успеха</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26(35%)</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35(47%)</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14(18%)</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самовыражения</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29(39%)</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25(35%)</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19(26%)</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ситуации проверки знаний</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28(37%)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19(26%)</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28(37%)</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не соответствовать ожиданиям окружающих</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18(24%)</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42(56%)</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15(20%)</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Низкая физиологическая сопротивляемость стрессу</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28(37%)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31(41%)</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16(22%)</w:t>
            </w:r>
          </w:p>
        </w:tc>
      </w:tr>
      <w:tr w:rsidR="00F37F96" w:rsidRPr="00F37F96" w:rsidTr="00743F85">
        <w:tc>
          <w:tcPr>
            <w:tcW w:w="5812"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Проблемы и страхи в отношениях с учителями</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17(23%)</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36(48%)</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22(29%)</w:t>
            </w:r>
          </w:p>
        </w:tc>
      </w:tr>
    </w:tbl>
    <w:p w:rsidR="00743F85" w:rsidRPr="00F37F96" w:rsidRDefault="00743F85" w:rsidP="00743F85">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743F85" w:rsidRPr="00F37F96" w:rsidRDefault="003F0A27" w:rsidP="003F0A27">
      <w:pPr>
        <w:shd w:val="clear" w:color="auto" w:fill="FFFFFF"/>
        <w:spacing w:after="0" w:line="24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10</w:t>
      </w:r>
      <w:proofErr w:type="gramEnd"/>
    </w:p>
    <w:tbl>
      <w:tblPr>
        <w:tblStyle w:val="a8"/>
        <w:tblW w:w="0" w:type="auto"/>
        <w:tblInd w:w="-176" w:type="dxa"/>
        <w:tblLook w:val="04A0" w:firstRow="1" w:lastRow="0" w:firstColumn="1" w:lastColumn="0" w:noHBand="0" w:noVBand="1"/>
      </w:tblPr>
      <w:tblGrid>
        <w:gridCol w:w="4510"/>
        <w:gridCol w:w="1502"/>
        <w:gridCol w:w="2091"/>
        <w:gridCol w:w="1700"/>
      </w:tblGrid>
      <w:tr w:rsidR="00F37F96" w:rsidRPr="00F37F96" w:rsidTr="00743F85">
        <w:tc>
          <w:tcPr>
            <w:tcW w:w="482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Показатель</w:t>
            </w:r>
          </w:p>
        </w:tc>
        <w:tc>
          <w:tcPr>
            <w:tcW w:w="156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Норма (%)</w:t>
            </w:r>
          </w:p>
        </w:tc>
        <w:tc>
          <w:tcPr>
            <w:tcW w:w="212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Повышенный</w:t>
            </w:r>
          </w:p>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уровень  (%)</w:t>
            </w:r>
          </w:p>
        </w:tc>
        <w:tc>
          <w:tcPr>
            <w:tcW w:w="1751"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Высокий уровень (%)</w:t>
            </w:r>
          </w:p>
        </w:tc>
      </w:tr>
      <w:tr w:rsidR="00F37F96" w:rsidRPr="00F37F96" w:rsidTr="00743F85">
        <w:tc>
          <w:tcPr>
            <w:tcW w:w="4820"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Шкала общей школьной тревожности</w:t>
            </w:r>
          </w:p>
        </w:tc>
        <w:tc>
          <w:tcPr>
            <w:tcW w:w="1560"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31 (41 %)</w:t>
            </w:r>
          </w:p>
        </w:tc>
        <w:tc>
          <w:tcPr>
            <w:tcW w:w="2126"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20  (27 %)</w:t>
            </w:r>
          </w:p>
        </w:tc>
        <w:tc>
          <w:tcPr>
            <w:tcW w:w="1751"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24  (32 %)</w:t>
            </w:r>
          </w:p>
        </w:tc>
      </w:tr>
    </w:tbl>
    <w:p w:rsidR="00743F85" w:rsidRPr="00F37F96" w:rsidRDefault="00743F85" w:rsidP="0033216A">
      <w:pPr>
        <w:shd w:val="clear" w:color="auto" w:fill="FFFFFF"/>
        <w:spacing w:after="0" w:line="360" w:lineRule="auto"/>
        <w:rPr>
          <w:rFonts w:ascii="Times New Roman" w:eastAsia="Times New Roman" w:hAnsi="Times New Roman" w:cs="Times New Roman"/>
          <w:b/>
          <w:bCs/>
          <w:color w:val="000000" w:themeColor="text1"/>
          <w:sz w:val="24"/>
          <w:szCs w:val="24"/>
          <w:lang w:eastAsia="ru-RU"/>
        </w:rPr>
      </w:pP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Результаты теста для учащихся 7-8 классов (86 человек): </w:t>
      </w: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ноябрь – </w:t>
      </w:r>
      <w:proofErr w:type="gramStart"/>
      <w:r w:rsidRPr="00F37F96">
        <w:rPr>
          <w:rFonts w:ascii="Times New Roman" w:eastAsia="Times New Roman" w:hAnsi="Times New Roman" w:cs="Times New Roman"/>
          <w:b/>
          <w:bCs/>
          <w:color w:val="000000" w:themeColor="text1"/>
          <w:sz w:val="24"/>
          <w:szCs w:val="24"/>
          <w:lang w:eastAsia="ru-RU"/>
        </w:rPr>
        <w:t>декабрь  2021</w:t>
      </w:r>
      <w:proofErr w:type="gramEnd"/>
      <w:r w:rsidRPr="00F37F96">
        <w:rPr>
          <w:rFonts w:ascii="Times New Roman" w:eastAsia="Times New Roman" w:hAnsi="Times New Roman" w:cs="Times New Roman"/>
          <w:b/>
          <w:bCs/>
          <w:color w:val="000000" w:themeColor="text1"/>
          <w:sz w:val="24"/>
          <w:szCs w:val="24"/>
          <w:lang w:eastAsia="ru-RU"/>
        </w:rPr>
        <w:t xml:space="preserve"> год, дистанционная форма обучения</w:t>
      </w:r>
    </w:p>
    <w:p w:rsidR="00743F85" w:rsidRPr="00F37F96" w:rsidRDefault="003F0A27" w:rsidP="00743F85">
      <w:pPr>
        <w:shd w:val="clear" w:color="auto" w:fill="FFFFFF"/>
        <w:spacing w:after="0" w:line="36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11</w:t>
      </w:r>
      <w:proofErr w:type="gramEnd"/>
    </w:p>
    <w:tbl>
      <w:tblPr>
        <w:tblStyle w:val="a8"/>
        <w:tblW w:w="0" w:type="auto"/>
        <w:tblInd w:w="-176" w:type="dxa"/>
        <w:tblLook w:val="04A0" w:firstRow="1" w:lastRow="0" w:firstColumn="1" w:lastColumn="0" w:noHBand="0" w:noVBand="1"/>
      </w:tblPr>
      <w:tblGrid>
        <w:gridCol w:w="5047"/>
        <w:gridCol w:w="1685"/>
        <w:gridCol w:w="1453"/>
        <w:gridCol w:w="1618"/>
      </w:tblGrid>
      <w:tr w:rsidR="00F37F96" w:rsidRPr="00F37F96" w:rsidTr="00743F85">
        <w:tc>
          <w:tcPr>
            <w:tcW w:w="524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Показатели</w:t>
            </w:r>
          </w:p>
        </w:tc>
        <w:tc>
          <w:tcPr>
            <w:tcW w:w="1701"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Низкий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Средний </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629"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Высокий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r>
      <w:tr w:rsidR="00F37F96" w:rsidRPr="00F37F96" w:rsidTr="00743F85">
        <w:tc>
          <w:tcPr>
            <w:tcW w:w="5246" w:type="dxa"/>
          </w:tcPr>
          <w:p w:rsidR="00743F85" w:rsidRPr="00F37F96" w:rsidRDefault="00743F85" w:rsidP="00743F85">
            <w:pPr>
              <w:jc w:val="both"/>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Переживание социального стресса</w:t>
            </w:r>
          </w:p>
        </w:tc>
        <w:tc>
          <w:tcPr>
            <w:tcW w:w="1701"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35(41%)</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32(37%)</w:t>
            </w:r>
          </w:p>
        </w:tc>
        <w:tc>
          <w:tcPr>
            <w:tcW w:w="1629"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19(22%)</w:t>
            </w:r>
          </w:p>
        </w:tc>
      </w:tr>
      <w:tr w:rsidR="00F37F96" w:rsidRPr="00F37F96" w:rsidTr="00743F85">
        <w:tc>
          <w:tcPr>
            <w:tcW w:w="524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Фрустрация потребности в достижении успеха</w:t>
            </w:r>
          </w:p>
        </w:tc>
        <w:tc>
          <w:tcPr>
            <w:tcW w:w="1701"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26(30%)</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34(40%)</w:t>
            </w:r>
          </w:p>
        </w:tc>
        <w:tc>
          <w:tcPr>
            <w:tcW w:w="1629"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26(30%)</w:t>
            </w:r>
          </w:p>
        </w:tc>
      </w:tr>
      <w:tr w:rsidR="00F37F96" w:rsidRPr="00F37F96" w:rsidTr="00743F85">
        <w:tc>
          <w:tcPr>
            <w:tcW w:w="524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самовыражения</w:t>
            </w:r>
          </w:p>
        </w:tc>
        <w:tc>
          <w:tcPr>
            <w:tcW w:w="1701"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26(30%)</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45(52%)</w:t>
            </w:r>
          </w:p>
        </w:tc>
        <w:tc>
          <w:tcPr>
            <w:tcW w:w="1629"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15(18%)</w:t>
            </w:r>
          </w:p>
        </w:tc>
      </w:tr>
      <w:tr w:rsidR="00F37F96" w:rsidRPr="00F37F96" w:rsidTr="00743F85">
        <w:tc>
          <w:tcPr>
            <w:tcW w:w="524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ситуации проверки знаний</w:t>
            </w:r>
          </w:p>
        </w:tc>
        <w:tc>
          <w:tcPr>
            <w:tcW w:w="1701"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6(7%)</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64(74%)</w:t>
            </w:r>
          </w:p>
        </w:tc>
        <w:tc>
          <w:tcPr>
            <w:tcW w:w="1629"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16(19%)</w:t>
            </w:r>
          </w:p>
        </w:tc>
      </w:tr>
      <w:tr w:rsidR="00F37F96" w:rsidRPr="00F37F96" w:rsidTr="00743F85">
        <w:tc>
          <w:tcPr>
            <w:tcW w:w="524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не соответствовать ожиданиям окружающих</w:t>
            </w:r>
          </w:p>
        </w:tc>
        <w:tc>
          <w:tcPr>
            <w:tcW w:w="1701"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30(35%)</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42(49%)</w:t>
            </w:r>
          </w:p>
        </w:tc>
        <w:tc>
          <w:tcPr>
            <w:tcW w:w="1629"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14(16%)</w:t>
            </w:r>
          </w:p>
        </w:tc>
      </w:tr>
      <w:tr w:rsidR="00F37F96" w:rsidRPr="00F37F96" w:rsidTr="00743F85">
        <w:tc>
          <w:tcPr>
            <w:tcW w:w="5246"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Низкая физиологическая сопротивляемость стрессу</w:t>
            </w:r>
          </w:p>
        </w:tc>
        <w:tc>
          <w:tcPr>
            <w:tcW w:w="1701"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14(16%)</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51(59%)</w:t>
            </w:r>
          </w:p>
        </w:tc>
        <w:tc>
          <w:tcPr>
            <w:tcW w:w="1629"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21(25%)</w:t>
            </w:r>
          </w:p>
        </w:tc>
      </w:tr>
      <w:tr w:rsidR="00F37F96" w:rsidRPr="00F37F96" w:rsidTr="00743F85">
        <w:tc>
          <w:tcPr>
            <w:tcW w:w="5246"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Проблемы и страхи в отношениях с учителями</w:t>
            </w:r>
          </w:p>
        </w:tc>
        <w:tc>
          <w:tcPr>
            <w:tcW w:w="1701"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22(26%)</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50(58%)</w:t>
            </w:r>
          </w:p>
        </w:tc>
        <w:tc>
          <w:tcPr>
            <w:tcW w:w="1629"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14(16%)</w:t>
            </w:r>
          </w:p>
        </w:tc>
      </w:tr>
    </w:tbl>
    <w:p w:rsidR="00743F85" w:rsidRPr="00F37F96" w:rsidRDefault="00743F85" w:rsidP="00743F85">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743F85" w:rsidRPr="00F37F96" w:rsidRDefault="003F0A27" w:rsidP="003F0A27">
      <w:pPr>
        <w:shd w:val="clear" w:color="auto" w:fill="FFFFFF"/>
        <w:spacing w:after="0" w:line="240" w:lineRule="auto"/>
        <w:jc w:val="right"/>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Таблица 12</w:t>
      </w:r>
    </w:p>
    <w:tbl>
      <w:tblPr>
        <w:tblStyle w:val="a8"/>
        <w:tblW w:w="0" w:type="auto"/>
        <w:tblInd w:w="-176" w:type="dxa"/>
        <w:tblLook w:val="04A0" w:firstRow="1" w:lastRow="0" w:firstColumn="1" w:lastColumn="0" w:noHBand="0" w:noVBand="1"/>
      </w:tblPr>
      <w:tblGrid>
        <w:gridCol w:w="4510"/>
        <w:gridCol w:w="1502"/>
        <w:gridCol w:w="2091"/>
        <w:gridCol w:w="1700"/>
      </w:tblGrid>
      <w:tr w:rsidR="00F37F96" w:rsidRPr="00F37F96" w:rsidTr="00743F85">
        <w:tc>
          <w:tcPr>
            <w:tcW w:w="482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Показатель</w:t>
            </w:r>
          </w:p>
        </w:tc>
        <w:tc>
          <w:tcPr>
            <w:tcW w:w="156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Норма (%)</w:t>
            </w:r>
          </w:p>
        </w:tc>
        <w:tc>
          <w:tcPr>
            <w:tcW w:w="212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Повышенный</w:t>
            </w:r>
          </w:p>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уровень  (%)</w:t>
            </w:r>
          </w:p>
        </w:tc>
        <w:tc>
          <w:tcPr>
            <w:tcW w:w="1751"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Высокий уровень (%)</w:t>
            </w:r>
          </w:p>
        </w:tc>
      </w:tr>
      <w:tr w:rsidR="00F37F96" w:rsidRPr="00F37F96" w:rsidTr="00743F85">
        <w:tc>
          <w:tcPr>
            <w:tcW w:w="4820"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Шкала общей школьной тревожности</w:t>
            </w:r>
          </w:p>
        </w:tc>
        <w:tc>
          <w:tcPr>
            <w:tcW w:w="1560"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46 (53 %)</w:t>
            </w:r>
          </w:p>
        </w:tc>
        <w:tc>
          <w:tcPr>
            <w:tcW w:w="2126"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21  (24%)</w:t>
            </w:r>
          </w:p>
        </w:tc>
        <w:tc>
          <w:tcPr>
            <w:tcW w:w="1751"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19  (22 %)</w:t>
            </w:r>
          </w:p>
        </w:tc>
      </w:tr>
    </w:tbl>
    <w:p w:rsidR="00743F85" w:rsidRPr="00F37F96" w:rsidRDefault="00743F85" w:rsidP="00743F85">
      <w:pPr>
        <w:shd w:val="clear" w:color="auto" w:fill="FFFFFF"/>
        <w:spacing w:after="0" w:line="360" w:lineRule="auto"/>
        <w:rPr>
          <w:rFonts w:ascii="Times New Roman" w:eastAsia="Times New Roman" w:hAnsi="Times New Roman" w:cs="Times New Roman"/>
          <w:b/>
          <w:bCs/>
          <w:color w:val="000000" w:themeColor="text1"/>
          <w:sz w:val="24"/>
          <w:szCs w:val="24"/>
          <w:lang w:eastAsia="ru-RU"/>
        </w:rPr>
      </w:pPr>
    </w:p>
    <w:p w:rsidR="001D7CF1" w:rsidRDefault="001D7CF1"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p>
    <w:p w:rsidR="001D7CF1" w:rsidRDefault="001D7CF1"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lastRenderedPageBreak/>
        <w:t xml:space="preserve">Результаты теста для учащихся 9-11 классов (66 человек): </w:t>
      </w:r>
    </w:p>
    <w:p w:rsidR="00743F85" w:rsidRPr="00F37F96" w:rsidRDefault="00743F85" w:rsidP="00743F85">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ноябрь – </w:t>
      </w:r>
      <w:proofErr w:type="gramStart"/>
      <w:r w:rsidRPr="00F37F96">
        <w:rPr>
          <w:rFonts w:ascii="Times New Roman" w:eastAsia="Times New Roman" w:hAnsi="Times New Roman" w:cs="Times New Roman"/>
          <w:b/>
          <w:bCs/>
          <w:color w:val="000000" w:themeColor="text1"/>
          <w:sz w:val="24"/>
          <w:szCs w:val="24"/>
          <w:lang w:eastAsia="ru-RU"/>
        </w:rPr>
        <w:t>декабрь  2021</w:t>
      </w:r>
      <w:proofErr w:type="gramEnd"/>
      <w:r w:rsidRPr="00F37F96">
        <w:rPr>
          <w:rFonts w:ascii="Times New Roman" w:eastAsia="Times New Roman" w:hAnsi="Times New Roman" w:cs="Times New Roman"/>
          <w:b/>
          <w:bCs/>
          <w:color w:val="000000" w:themeColor="text1"/>
          <w:sz w:val="24"/>
          <w:szCs w:val="24"/>
          <w:lang w:eastAsia="ru-RU"/>
        </w:rPr>
        <w:t xml:space="preserve"> год, дистанционная форма обучения</w:t>
      </w:r>
    </w:p>
    <w:p w:rsidR="00743F85" w:rsidRPr="00F37F96" w:rsidRDefault="003F0A27" w:rsidP="00743F85">
      <w:pPr>
        <w:shd w:val="clear" w:color="auto" w:fill="FFFFFF"/>
        <w:spacing w:after="0" w:line="36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13</w:t>
      </w:r>
      <w:proofErr w:type="gramEnd"/>
    </w:p>
    <w:tbl>
      <w:tblPr>
        <w:tblStyle w:val="a8"/>
        <w:tblW w:w="0" w:type="auto"/>
        <w:tblInd w:w="-176" w:type="dxa"/>
        <w:tblLook w:val="04A0" w:firstRow="1" w:lastRow="0" w:firstColumn="1" w:lastColumn="0" w:noHBand="0" w:noVBand="1"/>
      </w:tblPr>
      <w:tblGrid>
        <w:gridCol w:w="5444"/>
        <w:gridCol w:w="1453"/>
        <w:gridCol w:w="1453"/>
        <w:gridCol w:w="1453"/>
      </w:tblGrid>
      <w:tr w:rsidR="00F37F96" w:rsidRPr="00F37F96" w:rsidTr="00743F85">
        <w:tc>
          <w:tcPr>
            <w:tcW w:w="5812"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Показатели</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Низкий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Средний </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c>
          <w:tcPr>
            <w:tcW w:w="1453"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Высокий уровень</w:t>
            </w:r>
          </w:p>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(количество учащихся, %)</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Переживание социального стресса</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23(35%)</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30(45%)</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13(20%)</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Фрустрация потребности в достижении успеха</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32(48%)</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26(39%0</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8(12%)</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самовыражения</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23(35%)</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31(47%)</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12(18%)</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ситуации проверки знаний</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3(5%)</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54(82%)</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9(13%)</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не соответствовать ожиданиям окружающих</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13(20%)</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34(52%)</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19(28%)</w:t>
            </w:r>
          </w:p>
        </w:tc>
      </w:tr>
      <w:tr w:rsidR="00F37F96" w:rsidRPr="00F37F96" w:rsidTr="00743F85">
        <w:tc>
          <w:tcPr>
            <w:tcW w:w="5812" w:type="dxa"/>
          </w:tcPr>
          <w:p w:rsidR="00743F85" w:rsidRPr="00F37F96" w:rsidRDefault="00743F85" w:rsidP="00743F85">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Низкая физиологическая сопротивляемость стрессу</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12(18%)</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42(64%)</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12(18%)</w:t>
            </w:r>
          </w:p>
        </w:tc>
      </w:tr>
      <w:tr w:rsidR="00F37F96" w:rsidRPr="00F37F96" w:rsidTr="00743F85">
        <w:tc>
          <w:tcPr>
            <w:tcW w:w="5812"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Проблемы и страхи в отношениях с учителями</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8(12%)</w:t>
            </w:r>
          </w:p>
        </w:tc>
        <w:tc>
          <w:tcPr>
            <w:tcW w:w="1453" w:type="dxa"/>
            <w:tcBorders>
              <w:left w:val="single" w:sz="2" w:space="0" w:color="000000"/>
              <w:bottom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41(48%)</w:t>
            </w:r>
          </w:p>
        </w:tc>
        <w:tc>
          <w:tcPr>
            <w:tcW w:w="1453" w:type="dxa"/>
            <w:tcBorders>
              <w:left w:val="single" w:sz="2" w:space="0" w:color="000000"/>
              <w:bottom w:val="single" w:sz="2" w:space="0" w:color="000000"/>
              <w:right w:val="single" w:sz="2" w:space="0" w:color="000000"/>
            </w:tcBorders>
          </w:tcPr>
          <w:p w:rsidR="00743F85" w:rsidRPr="00F37F96" w:rsidRDefault="00743F85" w:rsidP="00743F85">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17(20%)</w:t>
            </w:r>
          </w:p>
        </w:tc>
      </w:tr>
    </w:tbl>
    <w:p w:rsidR="00743F85" w:rsidRPr="00F37F96" w:rsidRDefault="00743F85" w:rsidP="00743F85">
      <w:pPr>
        <w:shd w:val="clear" w:color="auto" w:fill="FFFFFF"/>
        <w:spacing w:after="0" w:line="240" w:lineRule="auto"/>
        <w:rPr>
          <w:rFonts w:ascii="Times New Roman" w:eastAsia="Times New Roman" w:hAnsi="Times New Roman" w:cs="Times New Roman"/>
          <w:bCs/>
          <w:color w:val="000000" w:themeColor="text1"/>
          <w:sz w:val="24"/>
          <w:szCs w:val="24"/>
          <w:lang w:eastAsia="ru-RU"/>
        </w:rPr>
      </w:pPr>
    </w:p>
    <w:p w:rsidR="00743F85" w:rsidRPr="00F37F96" w:rsidRDefault="003F0A27" w:rsidP="003F0A27">
      <w:pPr>
        <w:shd w:val="clear" w:color="auto" w:fill="FFFFFF"/>
        <w:spacing w:after="0" w:line="24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14</w:t>
      </w:r>
      <w:proofErr w:type="gramEnd"/>
    </w:p>
    <w:tbl>
      <w:tblPr>
        <w:tblStyle w:val="a8"/>
        <w:tblW w:w="0" w:type="auto"/>
        <w:tblInd w:w="-176" w:type="dxa"/>
        <w:tblLook w:val="04A0" w:firstRow="1" w:lastRow="0" w:firstColumn="1" w:lastColumn="0" w:noHBand="0" w:noVBand="1"/>
      </w:tblPr>
      <w:tblGrid>
        <w:gridCol w:w="4510"/>
        <w:gridCol w:w="1502"/>
        <w:gridCol w:w="2091"/>
        <w:gridCol w:w="1700"/>
      </w:tblGrid>
      <w:tr w:rsidR="00F37F96" w:rsidRPr="00F37F96" w:rsidTr="00743F85">
        <w:tc>
          <w:tcPr>
            <w:tcW w:w="482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Показатель</w:t>
            </w:r>
          </w:p>
        </w:tc>
        <w:tc>
          <w:tcPr>
            <w:tcW w:w="1560"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Норма (%)</w:t>
            </w:r>
          </w:p>
        </w:tc>
        <w:tc>
          <w:tcPr>
            <w:tcW w:w="2126"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Повышенный</w:t>
            </w:r>
          </w:p>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уровень  (%)</w:t>
            </w:r>
          </w:p>
        </w:tc>
        <w:tc>
          <w:tcPr>
            <w:tcW w:w="1751" w:type="dxa"/>
          </w:tcPr>
          <w:p w:rsidR="00743F85" w:rsidRPr="00F37F96" w:rsidRDefault="00743F85" w:rsidP="00743F85">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Высокий уровень (%)</w:t>
            </w:r>
          </w:p>
        </w:tc>
      </w:tr>
      <w:tr w:rsidR="00F37F96" w:rsidRPr="00F37F96" w:rsidTr="00743F85">
        <w:tc>
          <w:tcPr>
            <w:tcW w:w="4820" w:type="dxa"/>
          </w:tcPr>
          <w:p w:rsidR="00743F85" w:rsidRPr="00F37F96" w:rsidRDefault="00743F85" w:rsidP="00743F85">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Шкала общей школьной тревожности</w:t>
            </w:r>
          </w:p>
        </w:tc>
        <w:tc>
          <w:tcPr>
            <w:tcW w:w="1560"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38 (57 %)</w:t>
            </w:r>
          </w:p>
        </w:tc>
        <w:tc>
          <w:tcPr>
            <w:tcW w:w="2126"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19 (29 %)</w:t>
            </w:r>
          </w:p>
        </w:tc>
        <w:tc>
          <w:tcPr>
            <w:tcW w:w="1751" w:type="dxa"/>
          </w:tcPr>
          <w:p w:rsidR="00743F85" w:rsidRPr="00F37F96" w:rsidRDefault="00743F85" w:rsidP="00743F85">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9 (14 %)</w:t>
            </w:r>
          </w:p>
        </w:tc>
      </w:tr>
    </w:tbl>
    <w:p w:rsidR="00743F85" w:rsidRPr="00F37F96" w:rsidRDefault="00743F85" w:rsidP="00743F85">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743F85" w:rsidRPr="00F37F96" w:rsidRDefault="00743F85" w:rsidP="00743F85">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33216A" w:rsidRPr="00F37F96" w:rsidRDefault="0033216A" w:rsidP="0033216A">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Общие результаты теста для учащихся 5-11 классов (227 человек): </w:t>
      </w:r>
    </w:p>
    <w:p w:rsidR="0033216A" w:rsidRPr="00F37F96" w:rsidRDefault="0033216A" w:rsidP="0033216A">
      <w:pPr>
        <w:shd w:val="clear" w:color="auto" w:fill="FFFFFF"/>
        <w:spacing w:after="0" w:line="360" w:lineRule="auto"/>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 xml:space="preserve">ноябрь – </w:t>
      </w:r>
      <w:proofErr w:type="gramStart"/>
      <w:r w:rsidRPr="00F37F96">
        <w:rPr>
          <w:rFonts w:ascii="Times New Roman" w:eastAsia="Times New Roman" w:hAnsi="Times New Roman" w:cs="Times New Roman"/>
          <w:b/>
          <w:bCs/>
          <w:color w:val="000000" w:themeColor="text1"/>
          <w:sz w:val="24"/>
          <w:szCs w:val="24"/>
          <w:lang w:eastAsia="ru-RU"/>
        </w:rPr>
        <w:t>декабрь  2021</w:t>
      </w:r>
      <w:proofErr w:type="gramEnd"/>
      <w:r w:rsidRPr="00F37F96">
        <w:rPr>
          <w:rFonts w:ascii="Times New Roman" w:eastAsia="Times New Roman" w:hAnsi="Times New Roman" w:cs="Times New Roman"/>
          <w:b/>
          <w:bCs/>
          <w:color w:val="000000" w:themeColor="text1"/>
          <w:sz w:val="24"/>
          <w:szCs w:val="24"/>
          <w:lang w:eastAsia="ru-RU"/>
        </w:rPr>
        <w:t xml:space="preserve"> год, дистанционная форма обучения</w:t>
      </w:r>
    </w:p>
    <w:p w:rsidR="0033216A" w:rsidRPr="00F37F96" w:rsidRDefault="0033216A" w:rsidP="0033216A">
      <w:pPr>
        <w:shd w:val="clear" w:color="auto" w:fill="FFFFFF"/>
        <w:spacing w:after="0" w:line="360" w:lineRule="auto"/>
        <w:jc w:val="right"/>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Таблица</w:t>
      </w:r>
      <w:r w:rsidR="003F0A27" w:rsidRPr="00F37F96">
        <w:rPr>
          <w:rFonts w:ascii="Times New Roman" w:eastAsia="Times New Roman" w:hAnsi="Times New Roman" w:cs="Times New Roman"/>
          <w:b/>
          <w:bCs/>
          <w:color w:val="000000" w:themeColor="text1"/>
          <w:sz w:val="24"/>
          <w:szCs w:val="24"/>
          <w:lang w:eastAsia="ru-RU"/>
        </w:rPr>
        <w:t xml:space="preserve"> 15</w:t>
      </w:r>
      <w:r w:rsidRPr="00F37F96">
        <w:rPr>
          <w:rFonts w:ascii="Times New Roman" w:eastAsia="Times New Roman" w:hAnsi="Times New Roman" w:cs="Times New Roman"/>
          <w:b/>
          <w:bCs/>
          <w:color w:val="000000" w:themeColor="text1"/>
          <w:sz w:val="24"/>
          <w:szCs w:val="24"/>
          <w:lang w:eastAsia="ru-RU"/>
        </w:rPr>
        <w:t xml:space="preserve">  </w:t>
      </w:r>
    </w:p>
    <w:tbl>
      <w:tblPr>
        <w:tblStyle w:val="a8"/>
        <w:tblW w:w="0" w:type="auto"/>
        <w:tblInd w:w="-34" w:type="dxa"/>
        <w:tblLook w:val="04A0" w:firstRow="1" w:lastRow="0" w:firstColumn="1" w:lastColumn="0" w:noHBand="0" w:noVBand="1"/>
      </w:tblPr>
      <w:tblGrid>
        <w:gridCol w:w="5424"/>
        <w:gridCol w:w="1132"/>
        <w:gridCol w:w="1410"/>
        <w:gridCol w:w="1695"/>
      </w:tblGrid>
      <w:tr w:rsidR="00F37F96" w:rsidRPr="00F37F96" w:rsidTr="00D15B47">
        <w:tc>
          <w:tcPr>
            <w:tcW w:w="5529"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Показатели</w:t>
            </w:r>
          </w:p>
        </w:tc>
        <w:tc>
          <w:tcPr>
            <w:tcW w:w="1134" w:type="dxa"/>
          </w:tcPr>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Низкий уровень (%)</w:t>
            </w:r>
          </w:p>
        </w:tc>
        <w:tc>
          <w:tcPr>
            <w:tcW w:w="1417" w:type="dxa"/>
          </w:tcPr>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Средний</w:t>
            </w:r>
          </w:p>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уровень</w:t>
            </w:r>
          </w:p>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w:t>
            </w:r>
          </w:p>
        </w:tc>
        <w:tc>
          <w:tcPr>
            <w:tcW w:w="1713" w:type="dxa"/>
          </w:tcPr>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Высокий уровень</w:t>
            </w:r>
          </w:p>
          <w:p w:rsidR="0033216A" w:rsidRPr="00F37F96" w:rsidRDefault="0033216A"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w:t>
            </w:r>
          </w:p>
        </w:tc>
      </w:tr>
      <w:tr w:rsidR="00F37F96" w:rsidRPr="00F37F96" w:rsidTr="00D15B47">
        <w:tc>
          <w:tcPr>
            <w:tcW w:w="5529" w:type="dxa"/>
          </w:tcPr>
          <w:p w:rsidR="0033216A" w:rsidRPr="00F37F96" w:rsidRDefault="0033216A" w:rsidP="00D15B47">
            <w:pPr>
              <w:jc w:val="both"/>
              <w:rPr>
                <w:rFonts w:ascii="Times New Roman" w:eastAsia="Calibri" w:hAnsi="Times New Roman" w:cs="Times New Roman"/>
                <w:color w:val="000000" w:themeColor="text1"/>
                <w:sz w:val="24"/>
                <w:szCs w:val="24"/>
                <w:shd w:val="clear" w:color="auto" w:fill="FFFFFF"/>
              </w:rPr>
            </w:pPr>
            <w:r w:rsidRPr="00F37F96">
              <w:rPr>
                <w:rFonts w:ascii="Times New Roman" w:eastAsia="Calibri" w:hAnsi="Times New Roman" w:cs="Times New Roman"/>
                <w:color w:val="000000" w:themeColor="text1"/>
                <w:sz w:val="24"/>
                <w:szCs w:val="24"/>
                <w:shd w:val="clear" w:color="auto" w:fill="FFFFFF"/>
              </w:rPr>
              <w:t>Переживание социального стресса</w:t>
            </w:r>
          </w:p>
        </w:tc>
        <w:tc>
          <w:tcPr>
            <w:tcW w:w="1134"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83(37%)</w:t>
            </w:r>
          </w:p>
        </w:tc>
        <w:tc>
          <w:tcPr>
            <w:tcW w:w="1417"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96(42%)</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48(21%)</w:t>
            </w:r>
          </w:p>
        </w:tc>
      </w:tr>
      <w:tr w:rsidR="00F37F96" w:rsidRPr="00F37F96" w:rsidTr="00D15B47">
        <w:tc>
          <w:tcPr>
            <w:tcW w:w="5529"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Фрустрация потребности в достижении успеха</w:t>
            </w:r>
          </w:p>
        </w:tc>
        <w:tc>
          <w:tcPr>
            <w:tcW w:w="1134"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84(37%)</w:t>
            </w:r>
          </w:p>
        </w:tc>
        <w:tc>
          <w:tcPr>
            <w:tcW w:w="1417"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95(42%)</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48(21%)</w:t>
            </w:r>
          </w:p>
        </w:tc>
      </w:tr>
      <w:tr w:rsidR="00F37F96" w:rsidRPr="00F37F96" w:rsidTr="00D15B47">
        <w:tc>
          <w:tcPr>
            <w:tcW w:w="5529"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самовыражения</w:t>
            </w:r>
          </w:p>
        </w:tc>
        <w:tc>
          <w:tcPr>
            <w:tcW w:w="1134"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78(34%)</w:t>
            </w:r>
          </w:p>
        </w:tc>
        <w:tc>
          <w:tcPr>
            <w:tcW w:w="1417"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103(45%)</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46(20%)</w:t>
            </w:r>
          </w:p>
        </w:tc>
      </w:tr>
      <w:tr w:rsidR="00F37F96" w:rsidRPr="00F37F96" w:rsidTr="00D15B47">
        <w:tc>
          <w:tcPr>
            <w:tcW w:w="5529"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ситуации проверки знаний</w:t>
            </w:r>
          </w:p>
        </w:tc>
        <w:tc>
          <w:tcPr>
            <w:tcW w:w="1134"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37(16%)</w:t>
            </w:r>
          </w:p>
        </w:tc>
        <w:tc>
          <w:tcPr>
            <w:tcW w:w="1417"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137(60%)</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53(24%)</w:t>
            </w:r>
          </w:p>
        </w:tc>
      </w:tr>
      <w:tr w:rsidR="00F37F96" w:rsidRPr="00F37F96" w:rsidTr="00D15B47">
        <w:tc>
          <w:tcPr>
            <w:tcW w:w="5529"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Страх не соответствовать ожиданиям окружающих</w:t>
            </w:r>
          </w:p>
        </w:tc>
        <w:tc>
          <w:tcPr>
            <w:tcW w:w="1134"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61(27%)</w:t>
            </w:r>
          </w:p>
        </w:tc>
        <w:tc>
          <w:tcPr>
            <w:tcW w:w="1417"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118(52%)</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48(21%)</w:t>
            </w:r>
          </w:p>
        </w:tc>
      </w:tr>
      <w:tr w:rsidR="00F37F96" w:rsidRPr="00F37F96" w:rsidTr="00D15B47">
        <w:tc>
          <w:tcPr>
            <w:tcW w:w="5529" w:type="dxa"/>
          </w:tcPr>
          <w:p w:rsidR="0033216A" w:rsidRPr="00F37F96" w:rsidRDefault="0033216A" w:rsidP="00D15B47">
            <w:pPr>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Низкая физиологическая сопротивляемость стрессу</w:t>
            </w:r>
          </w:p>
        </w:tc>
        <w:tc>
          <w:tcPr>
            <w:tcW w:w="1134"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54(23%)</w:t>
            </w:r>
          </w:p>
        </w:tc>
        <w:tc>
          <w:tcPr>
            <w:tcW w:w="1417"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124(55%)</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49(22%)</w:t>
            </w:r>
          </w:p>
        </w:tc>
      </w:tr>
      <w:tr w:rsidR="00F37F96" w:rsidRPr="00F37F96" w:rsidTr="00D15B47">
        <w:tc>
          <w:tcPr>
            <w:tcW w:w="5529" w:type="dxa"/>
          </w:tcPr>
          <w:p w:rsidR="0033216A" w:rsidRPr="00F37F96" w:rsidRDefault="0033216A" w:rsidP="00D15B47">
            <w:pP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color w:val="000000" w:themeColor="text1"/>
                <w:sz w:val="24"/>
                <w:szCs w:val="24"/>
                <w:lang w:eastAsia="ru-RU"/>
              </w:rPr>
              <w:t>Проблемы и страхи в отношениях с учителями</w:t>
            </w:r>
          </w:p>
        </w:tc>
        <w:tc>
          <w:tcPr>
            <w:tcW w:w="1134"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47(21%)</w:t>
            </w:r>
          </w:p>
        </w:tc>
        <w:tc>
          <w:tcPr>
            <w:tcW w:w="1417" w:type="dxa"/>
            <w:tcBorders>
              <w:left w:val="single" w:sz="2" w:space="0" w:color="000000"/>
              <w:bottom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127(56%)</w:t>
            </w:r>
          </w:p>
        </w:tc>
        <w:tc>
          <w:tcPr>
            <w:tcW w:w="1713" w:type="dxa"/>
            <w:tcBorders>
              <w:left w:val="single" w:sz="2" w:space="0" w:color="000000"/>
              <w:bottom w:val="single" w:sz="2" w:space="0" w:color="000000"/>
              <w:right w:val="single" w:sz="2" w:space="0" w:color="000000"/>
            </w:tcBorders>
          </w:tcPr>
          <w:p w:rsidR="0033216A" w:rsidRPr="00F37F96" w:rsidRDefault="0033216A" w:rsidP="00D15B47">
            <w:pPr>
              <w:widowControl w:val="0"/>
              <w:suppressLineNumbers/>
              <w:suppressAutoHyphens/>
              <w:autoSpaceDN w:val="0"/>
              <w:textAlignment w:val="baseline"/>
              <w:rPr>
                <w:rFonts w:ascii="Times New Roman" w:eastAsia="Andale Sans UI" w:hAnsi="Times New Roman" w:cs="Times New Roman"/>
                <w:color w:val="000000" w:themeColor="text1"/>
                <w:kern w:val="3"/>
                <w:sz w:val="24"/>
                <w:szCs w:val="24"/>
                <w:lang w:val="de-DE" w:eastAsia="ja-JP" w:bidi="fa-IR"/>
              </w:rPr>
            </w:pPr>
            <w:r w:rsidRPr="00F37F96">
              <w:rPr>
                <w:rFonts w:ascii="Times New Roman" w:eastAsia="Andale Sans UI" w:hAnsi="Times New Roman" w:cs="Times New Roman"/>
                <w:color w:val="000000" w:themeColor="text1"/>
                <w:kern w:val="3"/>
                <w:sz w:val="24"/>
                <w:szCs w:val="24"/>
                <w:lang w:val="de-DE" w:eastAsia="ja-JP" w:bidi="fa-IR"/>
              </w:rPr>
              <w:t>53(23%)</w:t>
            </w:r>
          </w:p>
        </w:tc>
      </w:tr>
    </w:tbl>
    <w:p w:rsidR="0033216A" w:rsidRPr="00F37F96" w:rsidRDefault="003F0A27" w:rsidP="003F0A27">
      <w:pPr>
        <w:shd w:val="clear" w:color="auto" w:fill="FFFFFF"/>
        <w:spacing w:after="0" w:line="240" w:lineRule="auto"/>
        <w:jc w:val="right"/>
        <w:rPr>
          <w:rFonts w:ascii="Times New Roman" w:eastAsia="Times New Roman" w:hAnsi="Times New Roman" w:cs="Times New Roman"/>
          <w:b/>
          <w:bCs/>
          <w:color w:val="000000" w:themeColor="text1"/>
          <w:sz w:val="24"/>
          <w:szCs w:val="24"/>
          <w:lang w:eastAsia="ru-RU"/>
        </w:rPr>
      </w:pPr>
      <w:proofErr w:type="gramStart"/>
      <w:r w:rsidRPr="00F37F96">
        <w:rPr>
          <w:rFonts w:ascii="Times New Roman" w:eastAsia="Times New Roman" w:hAnsi="Times New Roman" w:cs="Times New Roman"/>
          <w:b/>
          <w:bCs/>
          <w:color w:val="000000" w:themeColor="text1"/>
          <w:sz w:val="24"/>
          <w:szCs w:val="24"/>
          <w:lang w:eastAsia="ru-RU"/>
        </w:rPr>
        <w:t>Таблица  16</w:t>
      </w:r>
      <w:proofErr w:type="gramEnd"/>
    </w:p>
    <w:tbl>
      <w:tblPr>
        <w:tblStyle w:val="a8"/>
        <w:tblW w:w="10065" w:type="dxa"/>
        <w:tblInd w:w="-34" w:type="dxa"/>
        <w:tblLook w:val="04A0" w:firstRow="1" w:lastRow="0" w:firstColumn="1" w:lastColumn="0" w:noHBand="0" w:noVBand="1"/>
      </w:tblPr>
      <w:tblGrid>
        <w:gridCol w:w="3970"/>
        <w:gridCol w:w="1984"/>
        <w:gridCol w:w="1985"/>
        <w:gridCol w:w="2126"/>
      </w:tblGrid>
      <w:tr w:rsidR="0033216A" w:rsidRPr="00F37F96" w:rsidTr="00D15B47">
        <w:tc>
          <w:tcPr>
            <w:tcW w:w="3970"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Показатель</w:t>
            </w:r>
          </w:p>
        </w:tc>
        <w:tc>
          <w:tcPr>
            <w:tcW w:w="1984"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Норма (%)</w:t>
            </w:r>
          </w:p>
        </w:tc>
        <w:tc>
          <w:tcPr>
            <w:tcW w:w="1985"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Повышенный</w:t>
            </w:r>
          </w:p>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уровень  (%)</w:t>
            </w:r>
          </w:p>
        </w:tc>
        <w:tc>
          <w:tcPr>
            <w:tcW w:w="2126" w:type="dxa"/>
          </w:tcPr>
          <w:p w:rsidR="0033216A" w:rsidRPr="00F37F96" w:rsidRDefault="0033216A" w:rsidP="00D15B47">
            <w:pPr>
              <w:jc w:val="center"/>
              <w:rPr>
                <w:rFonts w:ascii="Times New Roman" w:eastAsia="Times New Roman" w:hAnsi="Times New Roman" w:cs="Times New Roman"/>
                <w:b/>
                <w:bCs/>
                <w:color w:val="000000" w:themeColor="text1"/>
                <w:sz w:val="24"/>
                <w:szCs w:val="24"/>
                <w:lang w:eastAsia="ru-RU"/>
              </w:rPr>
            </w:pPr>
            <w:r w:rsidRPr="00F37F96">
              <w:rPr>
                <w:rFonts w:ascii="Times New Roman" w:eastAsia="Times New Roman" w:hAnsi="Times New Roman" w:cs="Times New Roman"/>
                <w:b/>
                <w:bCs/>
                <w:color w:val="000000" w:themeColor="text1"/>
                <w:sz w:val="24"/>
                <w:szCs w:val="24"/>
                <w:lang w:eastAsia="ru-RU"/>
              </w:rPr>
              <w:t>Высокий уровень (%)</w:t>
            </w:r>
          </w:p>
        </w:tc>
      </w:tr>
      <w:tr w:rsidR="0033216A" w:rsidRPr="00F37F96" w:rsidTr="00D15B47">
        <w:tc>
          <w:tcPr>
            <w:tcW w:w="3970" w:type="dxa"/>
          </w:tcPr>
          <w:p w:rsidR="0033216A" w:rsidRPr="00F37F96" w:rsidRDefault="0033216A" w:rsidP="00D15B47">
            <w:pP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Шкала общей школьной тревожности</w:t>
            </w:r>
          </w:p>
        </w:tc>
        <w:tc>
          <w:tcPr>
            <w:tcW w:w="1984" w:type="dxa"/>
          </w:tcPr>
          <w:p w:rsidR="0033216A" w:rsidRPr="00F37F96" w:rsidRDefault="00935629"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134 (59</w:t>
            </w:r>
            <w:r w:rsidR="0033216A" w:rsidRPr="00F37F96">
              <w:rPr>
                <w:rFonts w:ascii="Times New Roman" w:eastAsia="Times New Roman" w:hAnsi="Times New Roman" w:cs="Times New Roman"/>
                <w:bCs/>
                <w:color w:val="000000" w:themeColor="text1"/>
                <w:sz w:val="24"/>
                <w:szCs w:val="24"/>
                <w:lang w:eastAsia="ru-RU"/>
              </w:rPr>
              <w:t xml:space="preserve">%)     </w:t>
            </w:r>
          </w:p>
        </w:tc>
        <w:tc>
          <w:tcPr>
            <w:tcW w:w="1985" w:type="dxa"/>
          </w:tcPr>
          <w:p w:rsidR="0033216A" w:rsidRPr="00F37F96" w:rsidRDefault="00935629"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49 (22</w:t>
            </w:r>
            <w:r w:rsidR="0033216A" w:rsidRPr="00F37F96">
              <w:rPr>
                <w:rFonts w:ascii="Times New Roman" w:eastAsia="Times New Roman" w:hAnsi="Times New Roman" w:cs="Times New Roman"/>
                <w:bCs/>
                <w:color w:val="000000" w:themeColor="text1"/>
                <w:sz w:val="24"/>
                <w:szCs w:val="24"/>
                <w:lang w:eastAsia="ru-RU"/>
              </w:rPr>
              <w:t>%)</w:t>
            </w:r>
          </w:p>
        </w:tc>
        <w:tc>
          <w:tcPr>
            <w:tcW w:w="2126" w:type="dxa"/>
          </w:tcPr>
          <w:p w:rsidR="0033216A" w:rsidRPr="00F37F96" w:rsidRDefault="00935629" w:rsidP="00D15B47">
            <w:pPr>
              <w:jc w:val="center"/>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44 (19</w:t>
            </w:r>
            <w:r w:rsidR="0033216A" w:rsidRPr="00F37F96">
              <w:rPr>
                <w:rFonts w:ascii="Times New Roman" w:eastAsia="Times New Roman" w:hAnsi="Times New Roman" w:cs="Times New Roman"/>
                <w:bCs/>
                <w:color w:val="000000" w:themeColor="text1"/>
                <w:sz w:val="24"/>
                <w:szCs w:val="24"/>
                <w:lang w:eastAsia="ru-RU"/>
              </w:rPr>
              <w:t>%)</w:t>
            </w:r>
          </w:p>
        </w:tc>
      </w:tr>
    </w:tbl>
    <w:p w:rsidR="0033216A" w:rsidRPr="00F37F96" w:rsidRDefault="0033216A" w:rsidP="0033216A">
      <w:pPr>
        <w:shd w:val="clear" w:color="auto" w:fill="FFFFFF"/>
        <w:spacing w:after="0" w:line="360" w:lineRule="auto"/>
        <w:rPr>
          <w:rFonts w:ascii="Times New Roman" w:eastAsia="Times New Roman" w:hAnsi="Times New Roman" w:cs="Times New Roman"/>
          <w:b/>
          <w:bCs/>
          <w:color w:val="000000" w:themeColor="text1"/>
          <w:sz w:val="24"/>
          <w:szCs w:val="24"/>
          <w:lang w:eastAsia="ru-RU"/>
        </w:rPr>
      </w:pPr>
    </w:p>
    <w:p w:rsidR="003F0A27" w:rsidRPr="00F37F96" w:rsidRDefault="003F0A27" w:rsidP="003F0A2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Анализ результатов теста </w:t>
      </w:r>
      <w:proofErr w:type="spellStart"/>
      <w:r w:rsidRPr="00F37F96">
        <w:rPr>
          <w:rFonts w:ascii="Times New Roman" w:eastAsia="Calibri" w:hAnsi="Times New Roman" w:cs="Times New Roman"/>
          <w:color w:val="000000" w:themeColor="text1"/>
          <w:sz w:val="24"/>
          <w:szCs w:val="24"/>
        </w:rPr>
        <w:t>Филлипса</w:t>
      </w:r>
      <w:proofErr w:type="spellEnd"/>
      <w:r w:rsidRPr="00F37F96">
        <w:rPr>
          <w:rFonts w:ascii="Times New Roman" w:eastAsia="Calibri" w:hAnsi="Times New Roman" w:cs="Times New Roman"/>
          <w:color w:val="000000" w:themeColor="text1"/>
          <w:sz w:val="24"/>
          <w:szCs w:val="24"/>
        </w:rPr>
        <w:t xml:space="preserve">, проведённого среди школьников в </w:t>
      </w:r>
      <w:proofErr w:type="gramStart"/>
      <w:r w:rsidRPr="00F37F96">
        <w:rPr>
          <w:rFonts w:ascii="Times New Roman" w:eastAsia="Calibri" w:hAnsi="Times New Roman" w:cs="Times New Roman"/>
          <w:color w:val="000000" w:themeColor="text1"/>
          <w:sz w:val="24"/>
          <w:szCs w:val="24"/>
        </w:rPr>
        <w:t>процессах  очного</w:t>
      </w:r>
      <w:proofErr w:type="gramEnd"/>
      <w:r w:rsidRPr="00F37F96">
        <w:rPr>
          <w:rFonts w:ascii="Times New Roman" w:eastAsia="Calibri" w:hAnsi="Times New Roman" w:cs="Times New Roman"/>
          <w:color w:val="000000" w:themeColor="text1"/>
          <w:sz w:val="24"/>
          <w:szCs w:val="24"/>
        </w:rPr>
        <w:t xml:space="preserve"> и дистанционного форматов показал:</w:t>
      </w:r>
    </w:p>
    <w:p w:rsidR="00AA1869" w:rsidRPr="00F37F96" w:rsidRDefault="003F0A27" w:rsidP="003F0A27">
      <w:pPr>
        <w:numPr>
          <w:ilvl w:val="0"/>
          <w:numId w:val="20"/>
        </w:numPr>
        <w:spacing w:after="0" w:line="360" w:lineRule="auto"/>
        <w:contextualSpacing/>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5-6 класс</w:t>
      </w:r>
      <w:r w:rsidR="00DF4604" w:rsidRPr="00F37F96">
        <w:rPr>
          <w:rFonts w:ascii="Times New Roman" w:eastAsia="Calibri" w:hAnsi="Times New Roman" w:cs="Times New Roman"/>
          <w:color w:val="000000" w:themeColor="text1"/>
          <w:sz w:val="24"/>
          <w:szCs w:val="24"/>
        </w:rPr>
        <w:t>ы</w:t>
      </w:r>
      <w:r w:rsidRPr="00F37F96">
        <w:rPr>
          <w:rFonts w:ascii="Times New Roman" w:eastAsia="Calibri" w:hAnsi="Times New Roman" w:cs="Times New Roman"/>
          <w:color w:val="000000" w:themeColor="text1"/>
          <w:sz w:val="24"/>
          <w:szCs w:val="24"/>
        </w:rPr>
        <w:t xml:space="preserve"> – дети младшего подросткового возраста в традиционном форм</w:t>
      </w:r>
      <w:r w:rsidR="00AA1869" w:rsidRPr="00F37F96">
        <w:rPr>
          <w:rFonts w:ascii="Times New Roman" w:eastAsia="Calibri" w:hAnsi="Times New Roman" w:cs="Times New Roman"/>
          <w:color w:val="000000" w:themeColor="text1"/>
          <w:sz w:val="24"/>
          <w:szCs w:val="24"/>
        </w:rPr>
        <w:t>ате обучения</w:t>
      </w:r>
    </w:p>
    <w:p w:rsidR="003F0A27" w:rsidRPr="00F37F96" w:rsidRDefault="00E17AA3" w:rsidP="00AA1869">
      <w:pPr>
        <w:spacing w:after="0" w:line="360" w:lineRule="auto"/>
        <w:ind w:left="360"/>
        <w:contextualSpacing/>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lastRenderedPageBreak/>
        <w:t xml:space="preserve">показывают общий </w:t>
      </w:r>
      <w:r w:rsidR="003F0A27" w:rsidRPr="00F37F96">
        <w:rPr>
          <w:rFonts w:ascii="Times New Roman" w:eastAsia="Calibri" w:hAnsi="Times New Roman" w:cs="Times New Roman"/>
          <w:color w:val="000000" w:themeColor="text1"/>
          <w:sz w:val="24"/>
          <w:szCs w:val="24"/>
        </w:rPr>
        <w:t>уровень тревожности</w:t>
      </w:r>
      <w:r w:rsidR="00D15B47" w:rsidRPr="00F37F96">
        <w:rPr>
          <w:rFonts w:ascii="Times New Roman" w:eastAsia="Calibri" w:hAnsi="Times New Roman" w:cs="Times New Roman"/>
          <w:color w:val="000000" w:themeColor="text1"/>
          <w:sz w:val="24"/>
          <w:szCs w:val="24"/>
        </w:rPr>
        <w:t xml:space="preserve">: </w:t>
      </w:r>
      <w:r w:rsidRPr="00F37F96">
        <w:rPr>
          <w:rFonts w:ascii="Times New Roman" w:eastAsia="Calibri" w:hAnsi="Times New Roman" w:cs="Times New Roman"/>
          <w:color w:val="000000" w:themeColor="text1"/>
          <w:sz w:val="24"/>
          <w:szCs w:val="24"/>
        </w:rPr>
        <w:t xml:space="preserve">24% - норма, 29% - повышенный, 47% - высокий. Высокая тревожность по показателям </w:t>
      </w:r>
      <w:r w:rsidR="00D15B47" w:rsidRPr="00F37F96">
        <w:rPr>
          <w:rFonts w:ascii="Times New Roman" w:eastAsia="Calibri" w:hAnsi="Times New Roman" w:cs="Times New Roman"/>
          <w:color w:val="000000" w:themeColor="text1"/>
          <w:sz w:val="24"/>
          <w:szCs w:val="24"/>
        </w:rPr>
        <w:t>–</w:t>
      </w:r>
      <w:r w:rsidRPr="00F37F96">
        <w:rPr>
          <w:rFonts w:ascii="Times New Roman" w:eastAsia="Calibri" w:hAnsi="Times New Roman" w:cs="Times New Roman"/>
          <w:color w:val="000000" w:themeColor="text1"/>
          <w:sz w:val="24"/>
          <w:szCs w:val="24"/>
        </w:rPr>
        <w:t xml:space="preserve"> </w:t>
      </w:r>
      <w:r w:rsidR="00D15B47" w:rsidRPr="00F37F96">
        <w:rPr>
          <w:rFonts w:ascii="Times New Roman" w:eastAsia="Calibri" w:hAnsi="Times New Roman" w:cs="Times New Roman"/>
          <w:color w:val="000000" w:themeColor="text1"/>
          <w:sz w:val="24"/>
          <w:szCs w:val="24"/>
        </w:rPr>
        <w:t xml:space="preserve">страх ситуации проверки знаний и проблемы и страхи в отношениях с учителями (Таблицы 1,2). В дистанционном формате обучения общий уровень тревожности существенно изменился: 41% - норма, 27% - повышенный, 32% - высокий уровень. </w:t>
      </w:r>
      <w:proofErr w:type="gramStart"/>
      <w:r w:rsidR="00D15B47" w:rsidRPr="00F37F96">
        <w:rPr>
          <w:rFonts w:ascii="Times New Roman" w:eastAsia="Calibri" w:hAnsi="Times New Roman" w:cs="Times New Roman"/>
          <w:color w:val="000000" w:themeColor="text1"/>
          <w:sz w:val="24"/>
          <w:szCs w:val="24"/>
        </w:rPr>
        <w:t>По прежнему</w:t>
      </w:r>
      <w:proofErr w:type="gramEnd"/>
      <w:r w:rsidR="00120D90" w:rsidRPr="00F37F96">
        <w:rPr>
          <w:rFonts w:ascii="Times New Roman" w:eastAsia="Calibri" w:hAnsi="Times New Roman" w:cs="Times New Roman"/>
          <w:color w:val="000000" w:themeColor="text1"/>
          <w:sz w:val="24"/>
          <w:szCs w:val="24"/>
        </w:rPr>
        <w:t>,</w:t>
      </w:r>
      <w:r w:rsidR="00D15B47" w:rsidRPr="00F37F96">
        <w:rPr>
          <w:rFonts w:ascii="Times New Roman" w:eastAsia="Calibri" w:hAnsi="Times New Roman" w:cs="Times New Roman"/>
          <w:color w:val="000000" w:themeColor="text1"/>
          <w:sz w:val="24"/>
          <w:szCs w:val="24"/>
        </w:rPr>
        <w:t xml:space="preserve"> самую высокую тревожность вызывает страх ситуации проверки знаний. В целом уровень тревожности в дистанционном формате обучения снизился по всем показателям (Таблицы 9,10).</w:t>
      </w:r>
    </w:p>
    <w:p w:rsidR="00FD2B1F" w:rsidRPr="00F37F96" w:rsidRDefault="00FD2B1F" w:rsidP="00FD2B1F">
      <w:pPr>
        <w:spacing w:after="0" w:line="360" w:lineRule="auto"/>
        <w:ind w:left="360"/>
        <w:contextualSpacing/>
        <w:jc w:val="right"/>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Диаграмма 1</w:t>
      </w:r>
    </w:p>
    <w:p w:rsidR="00FD2B1F" w:rsidRPr="00F37F96" w:rsidRDefault="00FD2B1F" w:rsidP="001D7CF1">
      <w:pPr>
        <w:spacing w:after="0" w:line="360" w:lineRule="auto"/>
        <w:ind w:left="360"/>
        <w:contextualSpacing/>
        <w:jc w:val="center"/>
        <w:rPr>
          <w:rFonts w:ascii="Times New Roman" w:eastAsia="Calibri" w:hAnsi="Times New Roman" w:cs="Times New Roman"/>
          <w:color w:val="000000" w:themeColor="text1"/>
          <w:sz w:val="24"/>
          <w:szCs w:val="24"/>
        </w:rPr>
      </w:pPr>
      <w:r w:rsidRPr="00F37F96">
        <w:rPr>
          <w:rFonts w:ascii="Times New Roman" w:eastAsia="Calibri" w:hAnsi="Times New Roman" w:cs="Times New Roman"/>
          <w:noProof/>
          <w:color w:val="000000" w:themeColor="text1"/>
          <w:sz w:val="24"/>
          <w:szCs w:val="24"/>
          <w:lang w:eastAsia="ru-RU"/>
        </w:rPr>
        <w:drawing>
          <wp:inline distT="0" distB="0" distL="0" distR="0" wp14:anchorId="13A1667C" wp14:editId="31E55E3E">
            <wp:extent cx="4819650" cy="2981325"/>
            <wp:effectExtent l="0" t="0" r="0"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A1869" w:rsidRPr="00F37F96" w:rsidRDefault="00D15B47" w:rsidP="003F0A27">
      <w:pPr>
        <w:numPr>
          <w:ilvl w:val="0"/>
          <w:numId w:val="20"/>
        </w:numPr>
        <w:spacing w:after="0" w:line="360" w:lineRule="auto"/>
        <w:contextualSpacing/>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7-8 класс</w:t>
      </w:r>
      <w:r w:rsidR="00DF4604" w:rsidRPr="00F37F96">
        <w:rPr>
          <w:rFonts w:ascii="Times New Roman" w:eastAsia="Calibri" w:hAnsi="Times New Roman" w:cs="Times New Roman"/>
          <w:color w:val="000000" w:themeColor="text1"/>
          <w:sz w:val="24"/>
          <w:szCs w:val="24"/>
        </w:rPr>
        <w:t>ы</w:t>
      </w:r>
      <w:r w:rsidRPr="00F37F96">
        <w:rPr>
          <w:rFonts w:ascii="Times New Roman" w:eastAsia="Calibri" w:hAnsi="Times New Roman" w:cs="Times New Roman"/>
          <w:color w:val="000000" w:themeColor="text1"/>
          <w:sz w:val="24"/>
          <w:szCs w:val="24"/>
        </w:rPr>
        <w:t xml:space="preserve"> –</w:t>
      </w:r>
      <w:r w:rsidR="003158A8" w:rsidRPr="00F37F96">
        <w:rPr>
          <w:rFonts w:ascii="Times New Roman" w:eastAsia="Calibri" w:hAnsi="Times New Roman" w:cs="Times New Roman"/>
          <w:color w:val="000000" w:themeColor="text1"/>
          <w:sz w:val="24"/>
          <w:szCs w:val="24"/>
        </w:rPr>
        <w:t xml:space="preserve"> учащиеся старшего подросткового возраста</w:t>
      </w:r>
      <w:r w:rsidR="00AA1869" w:rsidRPr="00F37F96">
        <w:rPr>
          <w:rFonts w:ascii="Times New Roman" w:eastAsia="Calibri" w:hAnsi="Times New Roman" w:cs="Times New Roman"/>
          <w:color w:val="000000" w:themeColor="text1"/>
          <w:sz w:val="24"/>
          <w:szCs w:val="24"/>
        </w:rPr>
        <w:t xml:space="preserve"> показывают более высокий</w:t>
      </w:r>
    </w:p>
    <w:p w:rsidR="003F0A27" w:rsidRPr="00F37F96" w:rsidRDefault="00120D90" w:rsidP="00AA1869">
      <w:pPr>
        <w:spacing w:after="0" w:line="360" w:lineRule="auto"/>
        <w:ind w:left="360"/>
        <w:contextualSpacing/>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уровень тревожности по сравнению с младшим подростковым возрастом при традиционном формате обучения: 19% - норма, 32% - повышенный, 49% - высокий.  Высокая тревожность по показателям – переживание социального стресса, страх самовыражения, низкая физиологическая сопротивляемость стрессу (Таблицы </w:t>
      </w:r>
      <w:r w:rsidR="00AA1869" w:rsidRPr="00F37F96">
        <w:rPr>
          <w:rFonts w:ascii="Times New Roman" w:eastAsia="Calibri" w:hAnsi="Times New Roman" w:cs="Times New Roman"/>
          <w:color w:val="000000" w:themeColor="text1"/>
          <w:sz w:val="24"/>
          <w:szCs w:val="24"/>
        </w:rPr>
        <w:t>3,4)</w:t>
      </w:r>
      <w:r w:rsidRPr="00F37F96">
        <w:rPr>
          <w:rFonts w:ascii="Times New Roman" w:eastAsia="Calibri" w:hAnsi="Times New Roman" w:cs="Times New Roman"/>
          <w:color w:val="000000" w:themeColor="text1"/>
          <w:sz w:val="24"/>
          <w:szCs w:val="24"/>
        </w:rPr>
        <w:t>.</w:t>
      </w:r>
      <w:r w:rsidR="00AA1869" w:rsidRPr="00F37F96">
        <w:rPr>
          <w:rFonts w:ascii="Times New Roman" w:eastAsia="Calibri" w:hAnsi="Times New Roman" w:cs="Times New Roman"/>
          <w:color w:val="000000" w:themeColor="text1"/>
          <w:sz w:val="24"/>
          <w:szCs w:val="24"/>
        </w:rPr>
        <w:t xml:space="preserve"> Дистанционный формат обучения</w:t>
      </w:r>
      <w:r w:rsidR="00B07004" w:rsidRPr="00F37F96">
        <w:rPr>
          <w:rFonts w:ascii="Times New Roman" w:eastAsia="Calibri" w:hAnsi="Times New Roman" w:cs="Times New Roman"/>
          <w:color w:val="000000" w:themeColor="text1"/>
          <w:sz w:val="24"/>
          <w:szCs w:val="24"/>
        </w:rPr>
        <w:t xml:space="preserve"> существенно</w:t>
      </w:r>
      <w:r w:rsidR="00AA1869" w:rsidRPr="00F37F96">
        <w:rPr>
          <w:rFonts w:ascii="Times New Roman" w:eastAsia="Calibri" w:hAnsi="Times New Roman" w:cs="Times New Roman"/>
          <w:color w:val="000000" w:themeColor="text1"/>
          <w:sz w:val="24"/>
          <w:szCs w:val="24"/>
        </w:rPr>
        <w:t xml:space="preserve"> снижает уровень тревожности</w:t>
      </w:r>
      <w:r w:rsidR="00B07004" w:rsidRPr="00F37F96">
        <w:rPr>
          <w:rFonts w:ascii="Times New Roman" w:eastAsia="Calibri" w:hAnsi="Times New Roman" w:cs="Times New Roman"/>
          <w:color w:val="000000" w:themeColor="text1"/>
          <w:sz w:val="24"/>
          <w:szCs w:val="24"/>
        </w:rPr>
        <w:t xml:space="preserve"> подростков</w:t>
      </w:r>
      <w:r w:rsidR="00AA1869" w:rsidRPr="00F37F96">
        <w:rPr>
          <w:rFonts w:ascii="Times New Roman" w:eastAsia="Calibri" w:hAnsi="Times New Roman" w:cs="Times New Roman"/>
          <w:color w:val="000000" w:themeColor="text1"/>
          <w:sz w:val="24"/>
          <w:szCs w:val="24"/>
        </w:rPr>
        <w:t>:</w:t>
      </w:r>
      <w:r w:rsidR="00B07004" w:rsidRPr="00F37F96">
        <w:rPr>
          <w:rFonts w:ascii="Times New Roman" w:eastAsia="Calibri" w:hAnsi="Times New Roman" w:cs="Times New Roman"/>
          <w:color w:val="000000" w:themeColor="text1"/>
          <w:sz w:val="24"/>
          <w:szCs w:val="24"/>
        </w:rPr>
        <w:t xml:space="preserve"> 53% - норма, 24% - повышенный, 22% - высокий уровень. С</w:t>
      </w:r>
      <w:r w:rsidR="007872A1" w:rsidRPr="00F37F96">
        <w:rPr>
          <w:rFonts w:ascii="Times New Roman" w:eastAsia="Calibri" w:hAnsi="Times New Roman" w:cs="Times New Roman"/>
          <w:color w:val="000000" w:themeColor="text1"/>
          <w:sz w:val="24"/>
          <w:szCs w:val="24"/>
        </w:rPr>
        <w:t>амый высокий уровень</w:t>
      </w:r>
      <w:r w:rsidR="00B07004" w:rsidRPr="00F37F96">
        <w:rPr>
          <w:rFonts w:ascii="Times New Roman" w:eastAsia="Calibri" w:hAnsi="Times New Roman" w:cs="Times New Roman"/>
          <w:color w:val="000000" w:themeColor="text1"/>
          <w:sz w:val="24"/>
          <w:szCs w:val="24"/>
        </w:rPr>
        <w:t xml:space="preserve"> по показателю</w:t>
      </w:r>
      <w:r w:rsidR="007872A1" w:rsidRPr="00F37F96">
        <w:rPr>
          <w:rFonts w:ascii="Times New Roman" w:eastAsia="Calibri" w:hAnsi="Times New Roman" w:cs="Times New Roman"/>
          <w:color w:val="000000" w:themeColor="text1"/>
          <w:sz w:val="24"/>
          <w:szCs w:val="24"/>
        </w:rPr>
        <w:t xml:space="preserve"> фрустрация потребности в достижении успеха</w:t>
      </w:r>
      <w:r w:rsidR="00B07004" w:rsidRPr="00F37F96">
        <w:rPr>
          <w:rFonts w:ascii="Times New Roman" w:eastAsia="Calibri" w:hAnsi="Times New Roman" w:cs="Times New Roman"/>
          <w:color w:val="000000" w:themeColor="text1"/>
          <w:sz w:val="24"/>
          <w:szCs w:val="24"/>
        </w:rPr>
        <w:t xml:space="preserve"> </w:t>
      </w:r>
      <w:r w:rsidR="007872A1" w:rsidRPr="00F37F96">
        <w:rPr>
          <w:rFonts w:ascii="Times New Roman" w:eastAsia="Calibri" w:hAnsi="Times New Roman" w:cs="Times New Roman"/>
          <w:color w:val="000000" w:themeColor="text1"/>
          <w:sz w:val="24"/>
          <w:szCs w:val="24"/>
        </w:rPr>
        <w:t xml:space="preserve">(неблагоприятный психический фон, не позволяющий ребенку развивать свои потребности в успехе, </w:t>
      </w:r>
      <w:r w:rsidR="00411AF6" w:rsidRPr="00F37F96">
        <w:rPr>
          <w:rFonts w:ascii="Times New Roman" w:eastAsia="Calibri" w:hAnsi="Times New Roman" w:cs="Times New Roman"/>
          <w:color w:val="000000" w:themeColor="text1"/>
          <w:sz w:val="24"/>
          <w:szCs w:val="24"/>
        </w:rPr>
        <w:t>достижении высокого результата)</w:t>
      </w:r>
      <w:r w:rsidR="007872A1" w:rsidRPr="00F37F96">
        <w:rPr>
          <w:rFonts w:ascii="Times New Roman" w:eastAsia="Calibri" w:hAnsi="Times New Roman" w:cs="Times New Roman"/>
          <w:color w:val="000000" w:themeColor="text1"/>
          <w:sz w:val="24"/>
          <w:szCs w:val="24"/>
        </w:rPr>
        <w:t xml:space="preserve"> (Таблицы 11</w:t>
      </w:r>
      <w:r w:rsidR="00AA1869" w:rsidRPr="00F37F96">
        <w:rPr>
          <w:rFonts w:ascii="Times New Roman" w:eastAsia="Calibri" w:hAnsi="Times New Roman" w:cs="Times New Roman"/>
          <w:color w:val="000000" w:themeColor="text1"/>
          <w:sz w:val="24"/>
          <w:szCs w:val="24"/>
        </w:rPr>
        <w:t>,</w:t>
      </w:r>
      <w:r w:rsidR="007872A1" w:rsidRPr="00F37F96">
        <w:rPr>
          <w:rFonts w:ascii="Times New Roman" w:eastAsia="Calibri" w:hAnsi="Times New Roman" w:cs="Times New Roman"/>
          <w:color w:val="000000" w:themeColor="text1"/>
          <w:sz w:val="24"/>
          <w:szCs w:val="24"/>
        </w:rPr>
        <w:t xml:space="preserve"> 12</w:t>
      </w:r>
      <w:r w:rsidR="00AA1869" w:rsidRPr="00F37F96">
        <w:rPr>
          <w:rFonts w:ascii="Times New Roman" w:eastAsia="Calibri" w:hAnsi="Times New Roman" w:cs="Times New Roman"/>
          <w:color w:val="000000" w:themeColor="text1"/>
          <w:sz w:val="24"/>
          <w:szCs w:val="24"/>
        </w:rPr>
        <w:t>).</w:t>
      </w:r>
    </w:p>
    <w:p w:rsidR="00FD2B1F" w:rsidRPr="00F37F96" w:rsidRDefault="00FD2B1F" w:rsidP="00FD2B1F">
      <w:pPr>
        <w:spacing w:after="0" w:line="360" w:lineRule="auto"/>
        <w:jc w:val="both"/>
        <w:rPr>
          <w:rFonts w:ascii="Times New Roman" w:eastAsia="Calibri" w:hAnsi="Times New Roman" w:cs="Times New Roman"/>
          <w:color w:val="000000" w:themeColor="text1"/>
          <w:sz w:val="24"/>
          <w:szCs w:val="24"/>
        </w:rPr>
      </w:pPr>
    </w:p>
    <w:p w:rsidR="00FD2B1F" w:rsidRPr="00F37F96" w:rsidRDefault="00FD2B1F" w:rsidP="00FD2B1F">
      <w:pPr>
        <w:spacing w:after="0" w:line="360" w:lineRule="auto"/>
        <w:jc w:val="right"/>
        <w:rPr>
          <w:rFonts w:ascii="Times New Roman" w:eastAsia="Calibri" w:hAnsi="Times New Roman" w:cs="Times New Roman"/>
          <w:color w:val="000000" w:themeColor="text1"/>
          <w:sz w:val="24"/>
          <w:szCs w:val="24"/>
        </w:rPr>
      </w:pPr>
    </w:p>
    <w:p w:rsidR="00FD2B1F" w:rsidRPr="00F37F96" w:rsidRDefault="00FD2B1F" w:rsidP="00FD2B1F">
      <w:pPr>
        <w:spacing w:after="0" w:line="360" w:lineRule="auto"/>
        <w:jc w:val="right"/>
        <w:rPr>
          <w:rFonts w:ascii="Times New Roman" w:eastAsia="Calibri" w:hAnsi="Times New Roman" w:cs="Times New Roman"/>
          <w:color w:val="000000" w:themeColor="text1"/>
          <w:sz w:val="24"/>
          <w:szCs w:val="24"/>
        </w:rPr>
      </w:pPr>
    </w:p>
    <w:p w:rsidR="00FD2B1F" w:rsidRPr="00F37F96" w:rsidRDefault="00FD2B1F" w:rsidP="00FD2B1F">
      <w:pPr>
        <w:spacing w:after="0" w:line="360" w:lineRule="auto"/>
        <w:jc w:val="right"/>
        <w:rPr>
          <w:rFonts w:ascii="Times New Roman" w:eastAsia="Calibri" w:hAnsi="Times New Roman" w:cs="Times New Roman"/>
          <w:color w:val="000000" w:themeColor="text1"/>
          <w:sz w:val="24"/>
          <w:szCs w:val="24"/>
        </w:rPr>
      </w:pPr>
    </w:p>
    <w:p w:rsidR="00FD2B1F" w:rsidRPr="00F37F96" w:rsidRDefault="00FD2B1F" w:rsidP="00FD2B1F">
      <w:pPr>
        <w:spacing w:after="0" w:line="360" w:lineRule="auto"/>
        <w:jc w:val="right"/>
        <w:rPr>
          <w:rFonts w:ascii="Times New Roman" w:eastAsia="Calibri" w:hAnsi="Times New Roman" w:cs="Times New Roman"/>
          <w:color w:val="000000" w:themeColor="text1"/>
          <w:sz w:val="24"/>
          <w:szCs w:val="24"/>
        </w:rPr>
      </w:pPr>
    </w:p>
    <w:p w:rsidR="00FD2B1F" w:rsidRPr="00F37F96" w:rsidRDefault="00FD2B1F" w:rsidP="00FD2B1F">
      <w:pPr>
        <w:spacing w:after="0" w:line="360" w:lineRule="auto"/>
        <w:jc w:val="right"/>
        <w:rPr>
          <w:rFonts w:ascii="Times New Roman" w:eastAsia="Calibri" w:hAnsi="Times New Roman" w:cs="Times New Roman"/>
          <w:color w:val="000000" w:themeColor="text1"/>
          <w:sz w:val="24"/>
          <w:szCs w:val="24"/>
        </w:rPr>
      </w:pPr>
    </w:p>
    <w:p w:rsidR="00FD2B1F" w:rsidRPr="00F37F96" w:rsidRDefault="00FD2B1F" w:rsidP="001D7CF1">
      <w:pPr>
        <w:spacing w:after="0" w:line="360" w:lineRule="auto"/>
        <w:jc w:val="right"/>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lastRenderedPageBreak/>
        <w:t>Диаграмма 2</w:t>
      </w:r>
    </w:p>
    <w:p w:rsidR="00FD2B1F" w:rsidRPr="00F37F96" w:rsidRDefault="00FD2B1F" w:rsidP="001D7CF1">
      <w:pPr>
        <w:spacing w:after="0" w:line="360" w:lineRule="auto"/>
        <w:jc w:val="center"/>
        <w:rPr>
          <w:rFonts w:ascii="Times New Roman" w:eastAsia="Calibri" w:hAnsi="Times New Roman" w:cs="Times New Roman"/>
          <w:color w:val="000000" w:themeColor="text1"/>
          <w:sz w:val="24"/>
          <w:szCs w:val="24"/>
        </w:rPr>
      </w:pPr>
      <w:r w:rsidRPr="00F37F96">
        <w:rPr>
          <w:rFonts w:ascii="Times New Roman" w:eastAsia="Calibri" w:hAnsi="Times New Roman" w:cs="Times New Roman"/>
          <w:noProof/>
          <w:color w:val="000000" w:themeColor="text1"/>
          <w:sz w:val="24"/>
          <w:szCs w:val="24"/>
          <w:lang w:eastAsia="ru-RU"/>
        </w:rPr>
        <w:drawing>
          <wp:inline distT="0" distB="0" distL="0" distR="0" wp14:anchorId="475D3708" wp14:editId="5E1504D2">
            <wp:extent cx="4619625" cy="31527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D2B1F" w:rsidRPr="00F37F96" w:rsidRDefault="00FD2B1F" w:rsidP="00FD2B1F">
      <w:pPr>
        <w:spacing w:after="0" w:line="360" w:lineRule="auto"/>
        <w:contextualSpacing/>
        <w:jc w:val="both"/>
        <w:rPr>
          <w:rFonts w:ascii="Times New Roman" w:eastAsia="Calibri" w:hAnsi="Times New Roman" w:cs="Times New Roman"/>
          <w:color w:val="000000" w:themeColor="text1"/>
          <w:sz w:val="24"/>
          <w:szCs w:val="24"/>
        </w:rPr>
      </w:pPr>
    </w:p>
    <w:p w:rsidR="00DF4604" w:rsidRPr="00F37F96" w:rsidRDefault="00DF4604" w:rsidP="00DF4604">
      <w:pPr>
        <w:pStyle w:val="a7"/>
        <w:numPr>
          <w:ilvl w:val="0"/>
          <w:numId w:val="20"/>
        </w:num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9-11 классы – юношеский возраст показывает самый низкий общий уровень тревожности</w:t>
      </w:r>
    </w:p>
    <w:p w:rsidR="00DF4604" w:rsidRPr="00F37F96" w:rsidRDefault="00DF4604" w:rsidP="000673DA">
      <w:pPr>
        <w:spacing w:after="0" w:line="360" w:lineRule="auto"/>
        <w:ind w:left="36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при очном формате обучения по сравнению с другими возрастными группами: 41% - норма, 33% - повышенный, 26% - высокий.  Самый высокий показатель тревожности у старшеклассников – страх не соответствовать ожиданиям окружающих (Таблицы 4, 5).</w:t>
      </w:r>
      <w:r w:rsidR="00597D06" w:rsidRPr="00F37F96">
        <w:rPr>
          <w:rFonts w:ascii="Times New Roman" w:eastAsia="Calibri" w:hAnsi="Times New Roman" w:cs="Times New Roman"/>
          <w:color w:val="000000" w:themeColor="text1"/>
          <w:sz w:val="24"/>
          <w:szCs w:val="24"/>
        </w:rPr>
        <w:t xml:space="preserve"> При переходе на дистанционный формат </w:t>
      </w:r>
      <w:r w:rsidR="000673DA" w:rsidRPr="00F37F96">
        <w:rPr>
          <w:rFonts w:ascii="Times New Roman" w:eastAsia="Calibri" w:hAnsi="Times New Roman" w:cs="Times New Roman"/>
          <w:color w:val="000000" w:themeColor="text1"/>
          <w:sz w:val="24"/>
          <w:szCs w:val="24"/>
        </w:rPr>
        <w:t>тревожность снижается: 57% - норма, 29% - повышенный, 14</w:t>
      </w:r>
      <w:r w:rsidR="0070795E" w:rsidRPr="00F37F96">
        <w:rPr>
          <w:rFonts w:ascii="Times New Roman" w:eastAsia="Calibri" w:hAnsi="Times New Roman" w:cs="Times New Roman"/>
          <w:color w:val="000000" w:themeColor="text1"/>
          <w:sz w:val="24"/>
          <w:szCs w:val="24"/>
        </w:rPr>
        <w:t>% - высокий (Таблицы 13, 14).</w:t>
      </w:r>
    </w:p>
    <w:p w:rsidR="00FD2B1F" w:rsidRPr="00F37F96" w:rsidRDefault="00FD2B1F" w:rsidP="00FD2B1F">
      <w:pPr>
        <w:spacing w:after="0" w:line="360" w:lineRule="auto"/>
        <w:jc w:val="right"/>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Диаграмма 3</w:t>
      </w:r>
    </w:p>
    <w:p w:rsidR="00FD2B1F" w:rsidRPr="00F37F96" w:rsidRDefault="00FD2B1F" w:rsidP="001D7CF1">
      <w:pPr>
        <w:spacing w:after="0" w:line="360" w:lineRule="auto"/>
        <w:jc w:val="center"/>
        <w:rPr>
          <w:rFonts w:ascii="Times New Roman" w:eastAsia="Calibri" w:hAnsi="Times New Roman" w:cs="Times New Roman"/>
          <w:color w:val="000000" w:themeColor="text1"/>
          <w:sz w:val="24"/>
          <w:szCs w:val="24"/>
        </w:rPr>
      </w:pPr>
      <w:r w:rsidRPr="00F37F96">
        <w:rPr>
          <w:rFonts w:ascii="Times New Roman" w:eastAsia="Calibri" w:hAnsi="Times New Roman" w:cs="Times New Roman"/>
          <w:noProof/>
          <w:color w:val="000000" w:themeColor="text1"/>
          <w:sz w:val="24"/>
          <w:szCs w:val="24"/>
          <w:lang w:eastAsia="ru-RU"/>
        </w:rPr>
        <w:drawing>
          <wp:inline distT="0" distB="0" distL="0" distR="0" wp14:anchorId="6766E11A" wp14:editId="70D6831A">
            <wp:extent cx="4505325" cy="292417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D2B1F" w:rsidRPr="00F37F96" w:rsidRDefault="00FD2B1F" w:rsidP="00FD2B1F">
      <w:pPr>
        <w:spacing w:after="0" w:line="360" w:lineRule="auto"/>
        <w:jc w:val="both"/>
        <w:rPr>
          <w:rFonts w:ascii="Times New Roman" w:eastAsia="Calibri" w:hAnsi="Times New Roman" w:cs="Times New Roman"/>
          <w:color w:val="000000" w:themeColor="text1"/>
          <w:sz w:val="24"/>
          <w:szCs w:val="24"/>
        </w:rPr>
      </w:pPr>
    </w:p>
    <w:p w:rsidR="000C48DF" w:rsidRPr="00F37F96" w:rsidRDefault="00935629" w:rsidP="000C48DF">
      <w:pPr>
        <w:pStyle w:val="a7"/>
        <w:numPr>
          <w:ilvl w:val="0"/>
          <w:numId w:val="20"/>
        </w:num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lastRenderedPageBreak/>
        <w:t>Анализ общих результатов всех учащихся показывает снижение уровня тревожности при дистанционном обучении</w:t>
      </w:r>
      <w:r w:rsidR="0070795E" w:rsidRPr="00F37F96">
        <w:rPr>
          <w:rFonts w:ascii="Times New Roman" w:eastAsia="Calibri" w:hAnsi="Times New Roman" w:cs="Times New Roman"/>
          <w:color w:val="000000" w:themeColor="text1"/>
          <w:sz w:val="24"/>
          <w:szCs w:val="24"/>
        </w:rPr>
        <w:t xml:space="preserve"> (Таблицы 7,8,15,16)</w:t>
      </w:r>
      <w:r w:rsidRPr="00F37F96">
        <w:rPr>
          <w:rFonts w:ascii="Times New Roman" w:eastAsia="Calibri" w:hAnsi="Times New Roman" w:cs="Times New Roman"/>
          <w:color w:val="000000" w:themeColor="text1"/>
          <w:sz w:val="24"/>
          <w:szCs w:val="24"/>
        </w:rPr>
        <w:t xml:space="preserve">. </w:t>
      </w:r>
    </w:p>
    <w:tbl>
      <w:tblPr>
        <w:tblStyle w:val="a8"/>
        <w:tblW w:w="0" w:type="auto"/>
        <w:tblInd w:w="720" w:type="dxa"/>
        <w:tblLook w:val="04A0" w:firstRow="1" w:lastRow="0" w:firstColumn="1" w:lastColumn="0" w:noHBand="0" w:noVBand="1"/>
      </w:tblPr>
      <w:tblGrid>
        <w:gridCol w:w="2636"/>
        <w:gridCol w:w="2956"/>
        <w:gridCol w:w="3315"/>
      </w:tblGrid>
      <w:tr w:rsidR="00F37F96" w:rsidRPr="00F37F96" w:rsidTr="000C48DF">
        <w:tc>
          <w:tcPr>
            <w:tcW w:w="2669" w:type="dxa"/>
          </w:tcPr>
          <w:p w:rsidR="000C48DF" w:rsidRPr="00F37F96" w:rsidRDefault="000C48DF" w:rsidP="000C48DF">
            <w:pPr>
              <w:pStyle w:val="a7"/>
              <w:spacing w:after="0" w:line="360" w:lineRule="auto"/>
              <w:ind w:left="0"/>
              <w:jc w:val="both"/>
              <w:rPr>
                <w:rFonts w:ascii="Times New Roman" w:eastAsia="Calibri" w:hAnsi="Times New Roman" w:cs="Times New Roman"/>
                <w:color w:val="000000" w:themeColor="text1"/>
                <w:sz w:val="24"/>
                <w:szCs w:val="24"/>
              </w:rPr>
            </w:pPr>
          </w:p>
        </w:tc>
        <w:tc>
          <w:tcPr>
            <w:tcW w:w="3018" w:type="dxa"/>
          </w:tcPr>
          <w:p w:rsidR="000C48DF" w:rsidRPr="00F37F96" w:rsidRDefault="000C48DF" w:rsidP="00E447D6">
            <w:pPr>
              <w:pStyle w:val="a7"/>
              <w:spacing w:after="0" w:line="360" w:lineRule="auto"/>
              <w:ind w:left="0"/>
              <w:jc w:val="center"/>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Очный формат:</w:t>
            </w:r>
          </w:p>
        </w:tc>
        <w:tc>
          <w:tcPr>
            <w:tcW w:w="3362" w:type="dxa"/>
          </w:tcPr>
          <w:p w:rsidR="000C48DF" w:rsidRPr="00F37F96" w:rsidRDefault="000C48DF" w:rsidP="00E447D6">
            <w:pPr>
              <w:pStyle w:val="a7"/>
              <w:spacing w:after="0" w:line="360" w:lineRule="auto"/>
              <w:ind w:left="0"/>
              <w:jc w:val="center"/>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Дистанционны</w:t>
            </w:r>
            <w:r w:rsidR="00E447D6" w:rsidRPr="00F37F96">
              <w:rPr>
                <w:rFonts w:ascii="Times New Roman" w:eastAsia="Calibri" w:hAnsi="Times New Roman" w:cs="Times New Roman"/>
                <w:color w:val="000000" w:themeColor="text1"/>
                <w:sz w:val="24"/>
                <w:szCs w:val="24"/>
              </w:rPr>
              <w:t>й</w:t>
            </w:r>
            <w:r w:rsidRPr="00F37F96">
              <w:rPr>
                <w:rFonts w:ascii="Times New Roman" w:eastAsia="Calibri" w:hAnsi="Times New Roman" w:cs="Times New Roman"/>
                <w:color w:val="000000" w:themeColor="text1"/>
                <w:sz w:val="24"/>
                <w:szCs w:val="24"/>
              </w:rPr>
              <w:t xml:space="preserve"> формат:</w:t>
            </w:r>
          </w:p>
        </w:tc>
      </w:tr>
      <w:tr w:rsidR="00F37F96" w:rsidRPr="00F37F96" w:rsidTr="000C48DF">
        <w:tc>
          <w:tcPr>
            <w:tcW w:w="2669" w:type="dxa"/>
          </w:tcPr>
          <w:p w:rsidR="000C48DF" w:rsidRPr="00F37F96" w:rsidRDefault="00E447D6"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Норма</w:t>
            </w:r>
          </w:p>
        </w:tc>
        <w:tc>
          <w:tcPr>
            <w:tcW w:w="3018" w:type="dxa"/>
          </w:tcPr>
          <w:p w:rsidR="000C48DF" w:rsidRPr="00F37F96" w:rsidRDefault="00D87153"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77 (34%)</w:t>
            </w:r>
          </w:p>
        </w:tc>
        <w:tc>
          <w:tcPr>
            <w:tcW w:w="3362" w:type="dxa"/>
          </w:tcPr>
          <w:p w:rsidR="000C48DF" w:rsidRPr="00F37F96" w:rsidRDefault="003F4039"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134 (59%)</w:t>
            </w:r>
          </w:p>
        </w:tc>
      </w:tr>
      <w:tr w:rsidR="00F37F96" w:rsidRPr="00F37F96" w:rsidTr="000C48DF">
        <w:tc>
          <w:tcPr>
            <w:tcW w:w="2669" w:type="dxa"/>
          </w:tcPr>
          <w:p w:rsidR="000C48DF" w:rsidRPr="00F37F96" w:rsidRDefault="000C48DF"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Повышенный уровень</w:t>
            </w:r>
          </w:p>
        </w:tc>
        <w:tc>
          <w:tcPr>
            <w:tcW w:w="3018" w:type="dxa"/>
          </w:tcPr>
          <w:p w:rsidR="000C48DF" w:rsidRPr="00F37F96" w:rsidRDefault="003F4039"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89 </w:t>
            </w:r>
            <w:r w:rsidR="00D87153" w:rsidRPr="00F37F96">
              <w:rPr>
                <w:rFonts w:ascii="Times New Roman" w:eastAsia="Calibri" w:hAnsi="Times New Roman" w:cs="Times New Roman"/>
                <w:color w:val="000000" w:themeColor="text1"/>
                <w:sz w:val="24"/>
                <w:szCs w:val="24"/>
              </w:rPr>
              <w:t>(</w:t>
            </w:r>
            <w:r w:rsidRPr="00F37F96">
              <w:rPr>
                <w:rFonts w:ascii="Times New Roman" w:eastAsia="Calibri" w:hAnsi="Times New Roman" w:cs="Times New Roman"/>
                <w:color w:val="000000" w:themeColor="text1"/>
                <w:sz w:val="24"/>
                <w:szCs w:val="24"/>
              </w:rPr>
              <w:t>39</w:t>
            </w:r>
            <w:r w:rsidR="00D87153" w:rsidRPr="00F37F96">
              <w:rPr>
                <w:rFonts w:ascii="Times New Roman" w:eastAsia="Calibri" w:hAnsi="Times New Roman" w:cs="Times New Roman"/>
                <w:color w:val="000000" w:themeColor="text1"/>
                <w:sz w:val="24"/>
                <w:szCs w:val="24"/>
              </w:rPr>
              <w:t>%)</w:t>
            </w:r>
          </w:p>
        </w:tc>
        <w:tc>
          <w:tcPr>
            <w:tcW w:w="3362" w:type="dxa"/>
          </w:tcPr>
          <w:p w:rsidR="000C48DF" w:rsidRPr="00F37F96" w:rsidRDefault="003F4039"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49 (22%)</w:t>
            </w:r>
          </w:p>
        </w:tc>
      </w:tr>
      <w:tr w:rsidR="00F37F96" w:rsidRPr="00F37F96" w:rsidTr="000C48DF">
        <w:tc>
          <w:tcPr>
            <w:tcW w:w="2669" w:type="dxa"/>
          </w:tcPr>
          <w:p w:rsidR="000C48DF" w:rsidRPr="00F37F96" w:rsidRDefault="000C48DF"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Высокий уровень</w:t>
            </w:r>
          </w:p>
        </w:tc>
        <w:tc>
          <w:tcPr>
            <w:tcW w:w="3018" w:type="dxa"/>
          </w:tcPr>
          <w:p w:rsidR="000C48DF" w:rsidRPr="00F37F96" w:rsidRDefault="003F4039"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64 (28%)</w:t>
            </w:r>
          </w:p>
        </w:tc>
        <w:tc>
          <w:tcPr>
            <w:tcW w:w="3362" w:type="dxa"/>
          </w:tcPr>
          <w:p w:rsidR="000C48DF" w:rsidRPr="00F37F96" w:rsidRDefault="003F4039" w:rsidP="000C48DF">
            <w:pPr>
              <w:pStyle w:val="a7"/>
              <w:spacing w:after="0" w:line="360" w:lineRule="auto"/>
              <w:ind w:left="0"/>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44 (19%)</w:t>
            </w:r>
          </w:p>
        </w:tc>
      </w:tr>
    </w:tbl>
    <w:p w:rsidR="00FD2B1F" w:rsidRPr="00F37F96" w:rsidRDefault="00FD2B1F" w:rsidP="001D7CF1">
      <w:pPr>
        <w:spacing w:after="0" w:line="360" w:lineRule="auto"/>
        <w:jc w:val="right"/>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Диаграмма 4</w:t>
      </w:r>
    </w:p>
    <w:p w:rsidR="00FD2B1F" w:rsidRPr="00F37F96" w:rsidRDefault="00FD2B1F" w:rsidP="00445E9A">
      <w:pPr>
        <w:spacing w:after="0" w:line="360" w:lineRule="auto"/>
        <w:jc w:val="center"/>
        <w:rPr>
          <w:rFonts w:ascii="Times New Roman" w:eastAsia="Calibri" w:hAnsi="Times New Roman" w:cs="Times New Roman"/>
          <w:color w:val="000000" w:themeColor="text1"/>
          <w:sz w:val="28"/>
          <w:szCs w:val="28"/>
        </w:rPr>
      </w:pPr>
      <w:r w:rsidRPr="00F37F96">
        <w:rPr>
          <w:rFonts w:ascii="Times New Roman" w:eastAsia="Calibri" w:hAnsi="Times New Roman" w:cs="Times New Roman"/>
          <w:noProof/>
          <w:color w:val="000000" w:themeColor="text1"/>
          <w:sz w:val="24"/>
          <w:szCs w:val="24"/>
          <w:lang w:eastAsia="ru-RU"/>
        </w:rPr>
        <w:drawing>
          <wp:inline distT="0" distB="0" distL="0" distR="0" wp14:anchorId="7070626C" wp14:editId="227CAB51">
            <wp:extent cx="4905375" cy="3028950"/>
            <wp:effectExtent l="0" t="0" r="952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7CF1" w:rsidRDefault="000E1579" w:rsidP="00CE61AC">
      <w:pPr>
        <w:pStyle w:val="a7"/>
        <w:numPr>
          <w:ilvl w:val="0"/>
          <w:numId w:val="20"/>
        </w:num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Таким образом, диагностика уровня школь</w:t>
      </w:r>
      <w:r w:rsidR="001D7CF1">
        <w:rPr>
          <w:rFonts w:ascii="Times New Roman" w:eastAsia="Calibri" w:hAnsi="Times New Roman" w:cs="Times New Roman"/>
          <w:color w:val="000000" w:themeColor="text1"/>
          <w:sz w:val="24"/>
          <w:szCs w:val="24"/>
        </w:rPr>
        <w:t>ной тревожности показывает, что</w:t>
      </w:r>
    </w:p>
    <w:p w:rsidR="000E1579" w:rsidRPr="001D7CF1" w:rsidRDefault="000E1579" w:rsidP="001D7CF1">
      <w:pPr>
        <w:spacing w:after="0" w:line="360" w:lineRule="auto"/>
        <w:ind w:left="360"/>
        <w:jc w:val="both"/>
        <w:rPr>
          <w:rFonts w:ascii="Times New Roman" w:eastAsia="Calibri" w:hAnsi="Times New Roman" w:cs="Times New Roman"/>
          <w:color w:val="000000" w:themeColor="text1"/>
          <w:sz w:val="24"/>
          <w:szCs w:val="24"/>
        </w:rPr>
      </w:pPr>
      <w:r w:rsidRPr="001D7CF1">
        <w:rPr>
          <w:rFonts w:ascii="Times New Roman" w:eastAsia="Calibri" w:hAnsi="Times New Roman" w:cs="Times New Roman"/>
          <w:color w:val="000000" w:themeColor="text1"/>
          <w:sz w:val="24"/>
          <w:szCs w:val="24"/>
        </w:rPr>
        <w:t xml:space="preserve">дистанционный формат обучения снижает уровень тревожности учащихся по всем показателям, во всех возрастных группах. Тем не менее учащиеся отмечают и массу недостатков такого обучения, среди которых на первое место выходит плохое интернет – соединение, в результате которого снижается уровень усвоения материала и, как следствие, качество образования. При кратковременном переходе в дистанционный формат учащиеся практически не страдают от ограниченности социальных контактов. </w:t>
      </w:r>
    </w:p>
    <w:p w:rsidR="001D7CF1" w:rsidRDefault="000E1579" w:rsidP="000E1579">
      <w:pPr>
        <w:pStyle w:val="a7"/>
        <w:numPr>
          <w:ilvl w:val="0"/>
          <w:numId w:val="20"/>
        </w:num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Работа выявила и проблемы традиционной формы обучения – высокий </w:t>
      </w:r>
      <w:r w:rsidR="001D7CF1">
        <w:rPr>
          <w:rFonts w:ascii="Times New Roman" w:eastAsia="Calibri" w:hAnsi="Times New Roman" w:cs="Times New Roman"/>
          <w:color w:val="000000" w:themeColor="text1"/>
          <w:sz w:val="24"/>
          <w:szCs w:val="24"/>
        </w:rPr>
        <w:t>уровень</w:t>
      </w:r>
    </w:p>
    <w:p w:rsidR="00197C57" w:rsidRPr="001D7CF1" w:rsidRDefault="000E1579" w:rsidP="001D7CF1">
      <w:pPr>
        <w:spacing w:after="0" w:line="360" w:lineRule="auto"/>
        <w:ind w:left="360"/>
        <w:jc w:val="both"/>
        <w:rPr>
          <w:rFonts w:ascii="Times New Roman" w:eastAsia="Calibri" w:hAnsi="Times New Roman" w:cs="Times New Roman"/>
          <w:color w:val="000000" w:themeColor="text1"/>
          <w:sz w:val="24"/>
          <w:szCs w:val="24"/>
        </w:rPr>
      </w:pPr>
      <w:r w:rsidRPr="001D7CF1">
        <w:rPr>
          <w:rFonts w:ascii="Times New Roman" w:eastAsia="Calibri" w:hAnsi="Times New Roman" w:cs="Times New Roman"/>
          <w:color w:val="000000" w:themeColor="text1"/>
          <w:sz w:val="24"/>
          <w:szCs w:val="24"/>
        </w:rPr>
        <w:t xml:space="preserve">школьной тревожности, который проявляется в отношении со всеми участниками образовательного процесса. </w:t>
      </w:r>
      <w:r w:rsidR="00102384" w:rsidRPr="001D7CF1">
        <w:rPr>
          <w:rFonts w:ascii="Times New Roman" w:eastAsia="Calibri" w:hAnsi="Times New Roman" w:cs="Times New Roman"/>
          <w:color w:val="000000" w:themeColor="text1"/>
          <w:sz w:val="24"/>
          <w:szCs w:val="24"/>
        </w:rPr>
        <w:t>При</w:t>
      </w:r>
      <w:r w:rsidRPr="001D7CF1">
        <w:rPr>
          <w:rFonts w:ascii="Times New Roman" w:eastAsia="Calibri" w:hAnsi="Times New Roman" w:cs="Times New Roman"/>
          <w:color w:val="000000" w:themeColor="text1"/>
          <w:sz w:val="24"/>
          <w:szCs w:val="24"/>
        </w:rPr>
        <w:t>чиной этому может стать недостаточная социали</w:t>
      </w:r>
      <w:r w:rsidR="00197C57" w:rsidRPr="001D7CF1">
        <w:rPr>
          <w:rFonts w:ascii="Times New Roman" w:eastAsia="Calibri" w:hAnsi="Times New Roman" w:cs="Times New Roman"/>
          <w:color w:val="000000" w:themeColor="text1"/>
          <w:sz w:val="24"/>
          <w:szCs w:val="24"/>
        </w:rPr>
        <w:t xml:space="preserve">зация обучающихся, которая в наше время – время соц. </w:t>
      </w:r>
      <w:r w:rsidR="00102384" w:rsidRPr="001D7CF1">
        <w:rPr>
          <w:rFonts w:ascii="Times New Roman" w:eastAsia="Calibri" w:hAnsi="Times New Roman" w:cs="Times New Roman"/>
          <w:color w:val="000000" w:themeColor="text1"/>
          <w:sz w:val="24"/>
          <w:szCs w:val="24"/>
        </w:rPr>
        <w:t>с</w:t>
      </w:r>
      <w:r w:rsidR="00197C57" w:rsidRPr="001D7CF1">
        <w:rPr>
          <w:rFonts w:ascii="Times New Roman" w:eastAsia="Calibri" w:hAnsi="Times New Roman" w:cs="Times New Roman"/>
          <w:color w:val="000000" w:themeColor="text1"/>
          <w:sz w:val="24"/>
          <w:szCs w:val="24"/>
        </w:rPr>
        <w:t xml:space="preserve">етей </w:t>
      </w:r>
      <w:r w:rsidR="00102384" w:rsidRPr="001D7CF1">
        <w:rPr>
          <w:rFonts w:ascii="Times New Roman" w:eastAsia="Calibri" w:hAnsi="Times New Roman" w:cs="Times New Roman"/>
          <w:color w:val="000000" w:themeColor="text1"/>
          <w:sz w:val="24"/>
          <w:szCs w:val="24"/>
        </w:rPr>
        <w:t>и социальной дистанции приобре</w:t>
      </w:r>
      <w:r w:rsidR="00197C57" w:rsidRPr="001D7CF1">
        <w:rPr>
          <w:rFonts w:ascii="Times New Roman" w:eastAsia="Calibri" w:hAnsi="Times New Roman" w:cs="Times New Roman"/>
          <w:color w:val="000000" w:themeColor="text1"/>
          <w:sz w:val="24"/>
          <w:szCs w:val="24"/>
        </w:rPr>
        <w:t xml:space="preserve">тает острый характер. </w:t>
      </w:r>
    </w:p>
    <w:p w:rsidR="001D7CF1" w:rsidRDefault="00102384" w:rsidP="00CE61AC">
      <w:pPr>
        <w:pStyle w:val="a7"/>
        <w:numPr>
          <w:ilvl w:val="0"/>
          <w:numId w:val="20"/>
        </w:num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Остро встаёт вопро</w:t>
      </w:r>
      <w:r w:rsidR="00197C57" w:rsidRPr="00F37F96">
        <w:rPr>
          <w:rFonts w:ascii="Times New Roman" w:eastAsia="Calibri" w:hAnsi="Times New Roman" w:cs="Times New Roman"/>
          <w:color w:val="000000" w:themeColor="text1"/>
          <w:sz w:val="24"/>
          <w:szCs w:val="24"/>
        </w:rPr>
        <w:t xml:space="preserve">с о мотивации учащихся, правильной организации </w:t>
      </w:r>
      <w:r w:rsidR="001D7CF1">
        <w:rPr>
          <w:rFonts w:ascii="Times New Roman" w:eastAsia="Calibri" w:hAnsi="Times New Roman" w:cs="Times New Roman"/>
          <w:color w:val="000000" w:themeColor="text1"/>
          <w:sz w:val="24"/>
          <w:szCs w:val="24"/>
        </w:rPr>
        <w:t>дистанционного</w:t>
      </w:r>
    </w:p>
    <w:p w:rsidR="00FD2B1F" w:rsidRPr="001D7CF1" w:rsidRDefault="00102384" w:rsidP="001D7CF1">
      <w:pPr>
        <w:spacing w:after="0" w:line="360" w:lineRule="auto"/>
        <w:ind w:left="360"/>
        <w:jc w:val="both"/>
        <w:rPr>
          <w:rFonts w:ascii="Times New Roman" w:eastAsia="Calibri" w:hAnsi="Times New Roman" w:cs="Times New Roman"/>
          <w:color w:val="000000" w:themeColor="text1"/>
          <w:sz w:val="24"/>
          <w:szCs w:val="24"/>
        </w:rPr>
      </w:pPr>
      <w:r w:rsidRPr="001D7CF1">
        <w:rPr>
          <w:rFonts w:ascii="Times New Roman" w:eastAsia="Calibri" w:hAnsi="Times New Roman" w:cs="Times New Roman"/>
          <w:color w:val="000000" w:themeColor="text1"/>
          <w:sz w:val="24"/>
          <w:szCs w:val="24"/>
        </w:rPr>
        <w:t>обучения, освоении учителями современных технологий для проведения онлайн – уроков.</w:t>
      </w:r>
      <w:r w:rsidR="00197C57" w:rsidRPr="001D7CF1">
        <w:rPr>
          <w:rFonts w:ascii="Times New Roman" w:eastAsia="Calibri" w:hAnsi="Times New Roman" w:cs="Times New Roman"/>
          <w:color w:val="000000" w:themeColor="text1"/>
          <w:sz w:val="24"/>
          <w:szCs w:val="24"/>
        </w:rPr>
        <w:t xml:space="preserve">  </w:t>
      </w:r>
      <w:r w:rsidR="000E1579" w:rsidRPr="001D7CF1">
        <w:rPr>
          <w:rFonts w:ascii="Times New Roman" w:eastAsia="Calibri" w:hAnsi="Times New Roman" w:cs="Times New Roman"/>
          <w:color w:val="000000" w:themeColor="text1"/>
          <w:sz w:val="24"/>
          <w:szCs w:val="24"/>
        </w:rPr>
        <w:t>Д</w:t>
      </w:r>
      <w:r w:rsidRPr="001D7CF1">
        <w:rPr>
          <w:rFonts w:ascii="Times New Roman" w:eastAsia="Calibri" w:hAnsi="Times New Roman" w:cs="Times New Roman"/>
          <w:color w:val="000000" w:themeColor="text1"/>
          <w:sz w:val="24"/>
          <w:szCs w:val="24"/>
        </w:rPr>
        <w:t>ис</w:t>
      </w:r>
      <w:r w:rsidR="000E1579" w:rsidRPr="001D7CF1">
        <w:rPr>
          <w:rFonts w:ascii="Times New Roman" w:eastAsia="Calibri" w:hAnsi="Times New Roman" w:cs="Times New Roman"/>
          <w:color w:val="000000" w:themeColor="text1"/>
          <w:sz w:val="24"/>
          <w:szCs w:val="24"/>
        </w:rPr>
        <w:t>танционный</w:t>
      </w:r>
      <w:r w:rsidR="00197C57" w:rsidRPr="001D7CF1">
        <w:rPr>
          <w:rFonts w:ascii="Times New Roman" w:eastAsia="Calibri" w:hAnsi="Times New Roman" w:cs="Times New Roman"/>
          <w:color w:val="000000" w:themeColor="text1"/>
          <w:sz w:val="24"/>
          <w:szCs w:val="24"/>
        </w:rPr>
        <w:t xml:space="preserve"> формат</w:t>
      </w:r>
      <w:r w:rsidRPr="001D7CF1">
        <w:rPr>
          <w:rFonts w:ascii="Times New Roman" w:eastAsia="Calibri" w:hAnsi="Times New Roman" w:cs="Times New Roman"/>
          <w:color w:val="000000" w:themeColor="text1"/>
          <w:sz w:val="24"/>
          <w:szCs w:val="24"/>
        </w:rPr>
        <w:t>,</w:t>
      </w:r>
      <w:r w:rsidR="00197C57" w:rsidRPr="001D7CF1">
        <w:rPr>
          <w:rFonts w:ascii="Times New Roman" w:eastAsia="Calibri" w:hAnsi="Times New Roman" w:cs="Times New Roman"/>
          <w:color w:val="000000" w:themeColor="text1"/>
          <w:sz w:val="24"/>
          <w:szCs w:val="24"/>
        </w:rPr>
        <w:t xml:space="preserve"> п</w:t>
      </w:r>
      <w:r w:rsidRPr="001D7CF1">
        <w:rPr>
          <w:rFonts w:ascii="Times New Roman" w:eastAsia="Calibri" w:hAnsi="Times New Roman" w:cs="Times New Roman"/>
          <w:color w:val="000000" w:themeColor="text1"/>
          <w:sz w:val="24"/>
          <w:szCs w:val="24"/>
        </w:rPr>
        <w:t>ри хорошем техническом и методическом обеспечении может стать хорошим ресурс</w:t>
      </w:r>
      <w:r w:rsidR="00197C57" w:rsidRPr="001D7CF1">
        <w:rPr>
          <w:rFonts w:ascii="Times New Roman" w:eastAsia="Calibri" w:hAnsi="Times New Roman" w:cs="Times New Roman"/>
          <w:color w:val="000000" w:themeColor="text1"/>
          <w:sz w:val="24"/>
          <w:szCs w:val="24"/>
        </w:rPr>
        <w:t xml:space="preserve">ом обучения и </w:t>
      </w:r>
      <w:r w:rsidRPr="001D7CF1">
        <w:rPr>
          <w:rFonts w:ascii="Times New Roman" w:eastAsia="Calibri" w:hAnsi="Times New Roman" w:cs="Times New Roman"/>
          <w:color w:val="000000" w:themeColor="text1"/>
          <w:sz w:val="24"/>
          <w:szCs w:val="24"/>
        </w:rPr>
        <w:t xml:space="preserve">получения </w:t>
      </w:r>
      <w:r w:rsidR="00197C57" w:rsidRPr="001D7CF1">
        <w:rPr>
          <w:rFonts w:ascii="Times New Roman" w:eastAsia="Calibri" w:hAnsi="Times New Roman" w:cs="Times New Roman"/>
          <w:color w:val="000000" w:themeColor="text1"/>
          <w:sz w:val="24"/>
          <w:szCs w:val="24"/>
        </w:rPr>
        <w:t xml:space="preserve">дополнительного образования. </w:t>
      </w:r>
    </w:p>
    <w:p w:rsidR="00743F85" w:rsidRPr="00F37F96" w:rsidRDefault="00CE61AC" w:rsidP="00CE61AC">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F37F96">
        <w:rPr>
          <w:rFonts w:ascii="Times New Roman" w:eastAsia="Times New Roman" w:hAnsi="Times New Roman" w:cs="Times New Roman"/>
          <w:b/>
          <w:bCs/>
          <w:color w:val="000000" w:themeColor="text1"/>
          <w:sz w:val="28"/>
          <w:szCs w:val="28"/>
          <w:lang w:eastAsia="ru-RU"/>
        </w:rPr>
        <w:lastRenderedPageBreak/>
        <w:t>Заключение</w:t>
      </w:r>
    </w:p>
    <w:p w:rsidR="00743F85" w:rsidRPr="001D7CF1" w:rsidRDefault="00CE61AC" w:rsidP="00B90CA7">
      <w:pPr>
        <w:shd w:val="clear" w:color="auto" w:fill="FFFFFF"/>
        <w:spacing w:after="0" w:line="360" w:lineRule="auto"/>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Результаты нашего исследования:</w:t>
      </w:r>
    </w:p>
    <w:p w:rsidR="006B2941" w:rsidRPr="00F37F96" w:rsidRDefault="009B01BF"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1.  </w:t>
      </w:r>
      <w:r w:rsidR="006B2941" w:rsidRPr="00F37F96">
        <w:rPr>
          <w:rFonts w:ascii="Times New Roman" w:eastAsia="Times New Roman" w:hAnsi="Times New Roman" w:cs="Times New Roman"/>
          <w:bCs/>
          <w:color w:val="000000" w:themeColor="text1"/>
          <w:sz w:val="24"/>
          <w:szCs w:val="24"/>
          <w:lang w:eastAsia="ru-RU"/>
        </w:rPr>
        <w:t>Более 50% учащихся рады переходу на дистанционные формат обучения, который не вызывает у них трудностей.</w:t>
      </w:r>
    </w:p>
    <w:p w:rsidR="006B2941" w:rsidRPr="00F37F96" w:rsidRDefault="009B01BF"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2.  </w:t>
      </w:r>
      <w:r w:rsidR="006B2941" w:rsidRPr="00F37F96">
        <w:rPr>
          <w:rFonts w:ascii="Times New Roman" w:eastAsia="Times New Roman" w:hAnsi="Times New Roman" w:cs="Times New Roman"/>
          <w:bCs/>
          <w:color w:val="000000" w:themeColor="text1"/>
          <w:sz w:val="24"/>
          <w:szCs w:val="24"/>
          <w:lang w:eastAsia="ru-RU"/>
        </w:rPr>
        <w:t>Среди возникших затруднений учащиеся чаще всего выделяют проблемы с интернет – соединением, трудность восприятия информации в новом формате изложения, ухудшение самочувствия, связанное с головными болями и проблемами со сном.</w:t>
      </w:r>
    </w:p>
    <w:p w:rsidR="006B2941" w:rsidRPr="00F37F96" w:rsidRDefault="009B01BF"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3.  </w:t>
      </w:r>
      <w:r w:rsidR="006B2941" w:rsidRPr="00F37F96">
        <w:rPr>
          <w:rFonts w:ascii="Times New Roman" w:eastAsia="Times New Roman" w:hAnsi="Times New Roman" w:cs="Times New Roman"/>
          <w:bCs/>
          <w:color w:val="000000" w:themeColor="text1"/>
          <w:sz w:val="24"/>
          <w:szCs w:val="24"/>
          <w:lang w:eastAsia="ru-RU"/>
        </w:rPr>
        <w:t>Более 40% учащихся стали испытывать повышенную усталость.</w:t>
      </w:r>
    </w:p>
    <w:p w:rsidR="006B2941" w:rsidRPr="00F37F96" w:rsidRDefault="009B01BF"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4.  </w:t>
      </w:r>
      <w:r w:rsidR="006B2941" w:rsidRPr="00F37F96">
        <w:rPr>
          <w:rFonts w:ascii="Times New Roman" w:eastAsia="Times New Roman" w:hAnsi="Times New Roman" w:cs="Times New Roman"/>
          <w:bCs/>
          <w:color w:val="000000" w:themeColor="text1"/>
          <w:sz w:val="24"/>
          <w:szCs w:val="24"/>
          <w:lang w:eastAsia="ru-RU"/>
        </w:rPr>
        <w:t>Более 30% учеников признают, что усвоение материала и уровень знаний стали ниже.</w:t>
      </w:r>
    </w:p>
    <w:p w:rsidR="006B2941" w:rsidRPr="00F37F96" w:rsidRDefault="00B90CA7"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5. </w:t>
      </w:r>
      <w:r w:rsidR="006B2941" w:rsidRPr="00F37F96">
        <w:rPr>
          <w:rFonts w:ascii="Times New Roman" w:eastAsia="Times New Roman" w:hAnsi="Times New Roman" w:cs="Times New Roman"/>
          <w:bCs/>
          <w:color w:val="000000" w:themeColor="text1"/>
          <w:sz w:val="24"/>
          <w:szCs w:val="24"/>
          <w:lang w:eastAsia="ru-RU"/>
        </w:rPr>
        <w:t>Более 50</w:t>
      </w:r>
      <w:proofErr w:type="gramStart"/>
      <w:r w:rsidR="006B2941" w:rsidRPr="00F37F96">
        <w:rPr>
          <w:rFonts w:ascii="Times New Roman" w:eastAsia="Times New Roman" w:hAnsi="Times New Roman" w:cs="Times New Roman"/>
          <w:bCs/>
          <w:color w:val="000000" w:themeColor="text1"/>
          <w:sz w:val="24"/>
          <w:szCs w:val="24"/>
          <w:lang w:eastAsia="ru-RU"/>
        </w:rPr>
        <w:t>%  респондентов</w:t>
      </w:r>
      <w:proofErr w:type="gramEnd"/>
      <w:r w:rsidR="006B2941" w:rsidRPr="00F37F96">
        <w:rPr>
          <w:rFonts w:ascii="Times New Roman" w:eastAsia="Times New Roman" w:hAnsi="Times New Roman" w:cs="Times New Roman"/>
          <w:bCs/>
          <w:color w:val="000000" w:themeColor="text1"/>
          <w:sz w:val="24"/>
          <w:szCs w:val="24"/>
          <w:lang w:eastAsia="ru-RU"/>
        </w:rPr>
        <w:t xml:space="preserve"> говорят о спокойствии во время онлайн – обучения. Всего лишь 18% испытывают одиночество.</w:t>
      </w:r>
    </w:p>
    <w:p w:rsidR="006B2941" w:rsidRPr="00F37F96" w:rsidRDefault="00B90CA7"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6. </w:t>
      </w:r>
      <w:r w:rsidR="006B2941" w:rsidRPr="00F37F96">
        <w:rPr>
          <w:rFonts w:ascii="Times New Roman" w:eastAsia="Times New Roman" w:hAnsi="Times New Roman" w:cs="Times New Roman"/>
          <w:bCs/>
          <w:color w:val="000000" w:themeColor="text1"/>
          <w:sz w:val="24"/>
          <w:szCs w:val="24"/>
          <w:lang w:eastAsia="ru-RU"/>
        </w:rPr>
        <w:t>Учащиеся выделяют много плюсов в дистанционном обучении, из них основные – это возможность оставаться дома, отсутствие давления, покой, свободная форма одежды, большое количество свободного времени.</w:t>
      </w:r>
    </w:p>
    <w:p w:rsidR="006B2941" w:rsidRPr="00F37F96" w:rsidRDefault="00B90CA7"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7.  </w:t>
      </w:r>
      <w:r w:rsidR="006B2941" w:rsidRPr="00F37F96">
        <w:rPr>
          <w:rFonts w:ascii="Times New Roman" w:eastAsia="Times New Roman" w:hAnsi="Times New Roman" w:cs="Times New Roman"/>
          <w:bCs/>
          <w:color w:val="000000" w:themeColor="text1"/>
          <w:sz w:val="24"/>
          <w:szCs w:val="24"/>
          <w:lang w:eastAsia="ru-RU"/>
        </w:rPr>
        <w:t>Среди минусов часто отмечалось сложное восприятие материала, большой объём заданий для самостоятельного изучения, ухудшение физического состояния.</w:t>
      </w:r>
    </w:p>
    <w:p w:rsidR="006B2941" w:rsidRPr="00F37F96" w:rsidRDefault="00B90CA7"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8.  </w:t>
      </w:r>
      <w:r w:rsidR="006B2941" w:rsidRPr="00F37F96">
        <w:rPr>
          <w:rFonts w:ascii="Times New Roman" w:eastAsia="Times New Roman" w:hAnsi="Times New Roman" w:cs="Times New Roman"/>
          <w:bCs/>
          <w:color w:val="000000" w:themeColor="text1"/>
          <w:sz w:val="24"/>
          <w:szCs w:val="24"/>
          <w:lang w:eastAsia="ru-RU"/>
        </w:rPr>
        <w:t>56, 4 % опрошенных признают, что свободного времени стало больше.</w:t>
      </w:r>
    </w:p>
    <w:p w:rsidR="00411AF6" w:rsidRPr="00F37F96" w:rsidRDefault="00B90CA7" w:rsidP="00B90CA7">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F37F96">
        <w:rPr>
          <w:rFonts w:ascii="Times New Roman" w:eastAsia="Times New Roman" w:hAnsi="Times New Roman" w:cs="Times New Roman"/>
          <w:bCs/>
          <w:color w:val="000000" w:themeColor="text1"/>
          <w:sz w:val="24"/>
          <w:szCs w:val="24"/>
          <w:lang w:eastAsia="ru-RU"/>
        </w:rPr>
        <w:t xml:space="preserve">9.  </w:t>
      </w:r>
      <w:r w:rsidR="006B2941" w:rsidRPr="00F37F96">
        <w:rPr>
          <w:rFonts w:ascii="Times New Roman" w:eastAsia="Times New Roman" w:hAnsi="Times New Roman" w:cs="Times New Roman"/>
          <w:bCs/>
          <w:color w:val="000000" w:themeColor="text1"/>
          <w:sz w:val="24"/>
          <w:szCs w:val="24"/>
          <w:lang w:eastAsia="ru-RU"/>
        </w:rPr>
        <w:t>72,7 % учеников не обращались за помощью к родителям, т.е. зачастую дети оставались один на один со своими проблемами, переживаниями. Роль родителей в процессе дистанционного обучения становится доминантной, так как личное общение с другими взрослыми у ребёнка отсутствует. Для родителей мы разработали памятку с рекомендациями по организации дистанционного обучения для ребёнка (Приложение 3). Памятка размещена в родительских группах и используется классными руководителями при проведении родительских собраний.</w:t>
      </w:r>
    </w:p>
    <w:p w:rsidR="00445E9A" w:rsidRPr="00F37F96" w:rsidRDefault="00411AF6"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B90CA7" w:rsidRPr="00F37F96">
        <w:rPr>
          <w:rFonts w:ascii="Times New Roman" w:eastAsia="Calibri" w:hAnsi="Times New Roman" w:cs="Times New Roman"/>
          <w:color w:val="000000" w:themeColor="text1"/>
          <w:sz w:val="24"/>
          <w:szCs w:val="24"/>
        </w:rPr>
        <w:t xml:space="preserve">10. </w:t>
      </w:r>
      <w:r w:rsidR="00445E9A" w:rsidRPr="00F37F96">
        <w:rPr>
          <w:rFonts w:ascii="Times New Roman" w:eastAsia="Calibri" w:hAnsi="Times New Roman" w:cs="Times New Roman"/>
          <w:color w:val="000000" w:themeColor="text1"/>
          <w:sz w:val="24"/>
          <w:szCs w:val="24"/>
        </w:rPr>
        <w:t>5-6 классы – дети младшего подросткового возраста в традиционном формате обучения</w:t>
      </w:r>
    </w:p>
    <w:p w:rsidR="00743F85" w:rsidRPr="00F37F96" w:rsidRDefault="00445E9A"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показывают общий уровень тревожности: 24% - норма, 29% - повышенный, 47% - высокий. Высокая тревожность по показателям – страх ситуации проверки знаний и проблемы и страхи в отношениях с учителями. В дистанционном формате обучения общий уровень тревожности существенно изменился: 41% - норма, 27% - повышенный, 32% - высокий уровень. </w:t>
      </w:r>
      <w:proofErr w:type="gramStart"/>
      <w:r w:rsidRPr="00F37F96">
        <w:rPr>
          <w:rFonts w:ascii="Times New Roman" w:eastAsia="Calibri" w:hAnsi="Times New Roman" w:cs="Times New Roman"/>
          <w:color w:val="000000" w:themeColor="text1"/>
          <w:sz w:val="24"/>
          <w:szCs w:val="24"/>
        </w:rPr>
        <w:t>По прежнему</w:t>
      </w:r>
      <w:proofErr w:type="gramEnd"/>
      <w:r w:rsidRPr="00F37F96">
        <w:rPr>
          <w:rFonts w:ascii="Times New Roman" w:eastAsia="Calibri" w:hAnsi="Times New Roman" w:cs="Times New Roman"/>
          <w:color w:val="000000" w:themeColor="text1"/>
          <w:sz w:val="24"/>
          <w:szCs w:val="24"/>
        </w:rPr>
        <w:t>, самую высокую тревожность вызывает страх ситуации проверки знаний. В целом уровень тревожности в дистанционном формате обучения снизился по всем показателям.</w:t>
      </w:r>
    </w:p>
    <w:p w:rsidR="00411AF6" w:rsidRPr="00F37F96" w:rsidRDefault="00411AF6"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11.</w:t>
      </w:r>
      <w:r w:rsidRPr="00F37F96">
        <w:rPr>
          <w:rFonts w:ascii="Times New Roman" w:hAnsi="Times New Roman" w:cs="Times New Roman"/>
          <w:color w:val="000000" w:themeColor="text1"/>
          <w:sz w:val="24"/>
          <w:szCs w:val="24"/>
        </w:rPr>
        <w:t xml:space="preserve"> </w:t>
      </w:r>
      <w:r w:rsidRPr="00F37F96">
        <w:rPr>
          <w:rFonts w:ascii="Times New Roman" w:eastAsia="Calibri" w:hAnsi="Times New Roman" w:cs="Times New Roman"/>
          <w:color w:val="000000" w:themeColor="text1"/>
          <w:sz w:val="24"/>
          <w:szCs w:val="24"/>
        </w:rPr>
        <w:t>7-8 классы – учащиеся старшего подросткового возраста показывают более высокий</w:t>
      </w:r>
    </w:p>
    <w:p w:rsidR="00411AF6" w:rsidRPr="00F37F96" w:rsidRDefault="00411AF6"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уровень тревожности по сравнению с младшим подростковым возрастом при традиционном формате обучения: 19% - норма, 32% - повышенный, 49% - высокий.  Высокая тревожность по показателям – переживание социального стресса, страх самовыражения, низкая физиологическая сопротивляемость стрессу. </w:t>
      </w:r>
      <w:r w:rsidRPr="00F37F96">
        <w:rPr>
          <w:rFonts w:ascii="Times New Roman" w:eastAsia="Calibri" w:hAnsi="Times New Roman" w:cs="Times New Roman"/>
          <w:color w:val="000000" w:themeColor="text1"/>
          <w:sz w:val="24"/>
          <w:szCs w:val="24"/>
        </w:rPr>
        <w:tab/>
        <w:t xml:space="preserve">Дистанционный формат обучения </w:t>
      </w:r>
      <w:r w:rsidRPr="00F37F96">
        <w:rPr>
          <w:rFonts w:ascii="Times New Roman" w:eastAsia="Calibri" w:hAnsi="Times New Roman" w:cs="Times New Roman"/>
          <w:color w:val="000000" w:themeColor="text1"/>
          <w:sz w:val="24"/>
          <w:szCs w:val="24"/>
        </w:rPr>
        <w:lastRenderedPageBreak/>
        <w:t xml:space="preserve">существенно снижает уровень тревожности подростков: 53% - норма, 24% - повышенный, 22% - высокий уровень. Самый высокий уровень по показателю фрустрация потребности в достижении успеха (неблагоприятный психический фон, не позволяющий ребенку развивать свои потребности в успехе, достижении высокого результата). </w:t>
      </w:r>
    </w:p>
    <w:p w:rsidR="001D3AFE" w:rsidRPr="00F37F96" w:rsidRDefault="001D3AFE"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12. 9-11 классы – юношеский возраст показывает самый низкий общий уровень тревожности</w:t>
      </w:r>
    </w:p>
    <w:p w:rsidR="00743F85" w:rsidRPr="00F37F96" w:rsidRDefault="001D3AFE"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при очном формате обучения по сравнению с другими возрастными группами: 41% - норма, 33% - повышенный, 26% - высокий.  Самый высокий показатель тревожности у старшеклассников – страх не соответствовать ожиданиям окружающих. При переходе на дистанционный формат тревожность снижается: 57% - норма, 29% - повышенный, 14% - высокий.</w:t>
      </w:r>
    </w:p>
    <w:p w:rsidR="001D3AFE" w:rsidRPr="00F37F96" w:rsidRDefault="001D3AFE"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13.</w:t>
      </w:r>
      <w:r w:rsidRPr="00F37F96">
        <w:rPr>
          <w:rFonts w:ascii="Times New Roman" w:hAnsi="Times New Roman" w:cs="Times New Roman"/>
          <w:color w:val="000000" w:themeColor="text1"/>
          <w:sz w:val="24"/>
          <w:szCs w:val="24"/>
        </w:rPr>
        <w:t xml:space="preserve"> </w:t>
      </w:r>
      <w:r w:rsidRPr="00F37F96">
        <w:rPr>
          <w:rFonts w:ascii="Times New Roman" w:eastAsia="Calibri" w:hAnsi="Times New Roman" w:cs="Times New Roman"/>
          <w:color w:val="000000" w:themeColor="text1"/>
          <w:sz w:val="24"/>
          <w:szCs w:val="24"/>
        </w:rPr>
        <w:t>Анализ общих результатов всех учащихся показывает снижение уровня тревожности при дистанционном обучении.</w:t>
      </w:r>
    </w:p>
    <w:p w:rsidR="001D3AFE" w:rsidRPr="00F37F96" w:rsidRDefault="001D3AFE"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14. Таким образом, диагностика уровня школьной тревожности показывает, что дистанционный формат обучения снижает уровень тревожности учащихся по всем показателям, во всех возрастных группах. Тем не менее учащиеся отмечают и массу недостатков такого обучения, среди которых на первое место выходит плохое интернет – соединение, в результате которого снижается уровень усвоения материала и, как следствие, качество образования. При кратковременном переходе в дистанционный формат учащиеся практически не страдают от ограниченности социальных контактов. </w:t>
      </w:r>
    </w:p>
    <w:p w:rsidR="001D3AFE" w:rsidRPr="00F37F96" w:rsidRDefault="00191AF6"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1D3AFE" w:rsidRPr="00F37F96">
        <w:rPr>
          <w:rFonts w:ascii="Times New Roman" w:eastAsia="Calibri" w:hAnsi="Times New Roman" w:cs="Times New Roman"/>
          <w:color w:val="000000" w:themeColor="text1"/>
          <w:sz w:val="24"/>
          <w:szCs w:val="24"/>
        </w:rPr>
        <w:t xml:space="preserve">Наша </w:t>
      </w:r>
      <w:r w:rsidRPr="00F37F96">
        <w:rPr>
          <w:rFonts w:ascii="Times New Roman" w:eastAsia="Calibri" w:hAnsi="Times New Roman" w:cs="Times New Roman"/>
          <w:color w:val="000000" w:themeColor="text1"/>
          <w:sz w:val="24"/>
          <w:szCs w:val="24"/>
        </w:rPr>
        <w:t>р</w:t>
      </w:r>
      <w:r w:rsidR="001D3AFE" w:rsidRPr="00F37F96">
        <w:rPr>
          <w:rFonts w:ascii="Times New Roman" w:eastAsia="Calibri" w:hAnsi="Times New Roman" w:cs="Times New Roman"/>
          <w:color w:val="000000" w:themeColor="text1"/>
          <w:sz w:val="24"/>
          <w:szCs w:val="24"/>
        </w:rPr>
        <w:t xml:space="preserve">абота выявила и проблемы традиционной формы обучения – высокий уровень школьной тревожности, который проявляется в отношении со всеми участниками образовательного процесса. Причиной этому может стать недостаточная социализация обучающихся, которая в наше время – время соц. сетей и социальной дистанции приобретает острый характер. </w:t>
      </w:r>
    </w:p>
    <w:p w:rsidR="001D3AFE" w:rsidRPr="001D3AFE" w:rsidRDefault="00191AF6" w:rsidP="00B90CA7">
      <w:pPr>
        <w:spacing w:after="0" w:line="360" w:lineRule="auto"/>
        <w:jc w:val="both"/>
        <w:rPr>
          <w:rFonts w:ascii="Times New Roman" w:eastAsia="Calibri" w:hAnsi="Times New Roman" w:cs="Times New Roman"/>
          <w:color w:val="000000" w:themeColor="text1"/>
          <w:sz w:val="24"/>
          <w:szCs w:val="24"/>
        </w:rPr>
      </w:pPr>
      <w:r w:rsidRPr="00F37F96">
        <w:rPr>
          <w:rFonts w:ascii="Times New Roman" w:eastAsia="Calibri" w:hAnsi="Times New Roman" w:cs="Times New Roman"/>
          <w:color w:val="000000" w:themeColor="text1"/>
          <w:sz w:val="24"/>
          <w:szCs w:val="24"/>
        </w:rPr>
        <w:t xml:space="preserve">   </w:t>
      </w:r>
      <w:r w:rsidR="001D3AFE" w:rsidRPr="00F37F96">
        <w:rPr>
          <w:rFonts w:ascii="Times New Roman" w:eastAsia="Calibri" w:hAnsi="Times New Roman" w:cs="Times New Roman"/>
          <w:color w:val="000000" w:themeColor="text1"/>
          <w:sz w:val="24"/>
          <w:szCs w:val="24"/>
        </w:rPr>
        <w:t>Остро встаёт вопрос о мотивации учащихся, правильной организации дистанционного обучения, освоении учителями современных технологий для проведения онлайн – уроков.  Дистанционный формат, при хорошем техническом и методическом обеспечении может стать хорошим ресурсом обучения и получения дополнительного образования.</w:t>
      </w:r>
    </w:p>
    <w:p w:rsidR="00743F85" w:rsidRPr="00F37F96" w:rsidRDefault="00743F85" w:rsidP="00B90CA7">
      <w:pPr>
        <w:spacing w:after="0" w:line="360" w:lineRule="auto"/>
        <w:jc w:val="both"/>
        <w:rPr>
          <w:rFonts w:ascii="Times New Roman" w:eastAsia="Calibri" w:hAnsi="Times New Roman" w:cs="Times New Roman"/>
          <w:color w:val="000000" w:themeColor="text1"/>
          <w:sz w:val="24"/>
          <w:szCs w:val="24"/>
        </w:rPr>
      </w:pPr>
    </w:p>
    <w:p w:rsidR="003F0A27" w:rsidRPr="00F37F96" w:rsidRDefault="003F0A27" w:rsidP="00743F85">
      <w:pPr>
        <w:spacing w:after="0" w:line="360" w:lineRule="auto"/>
        <w:jc w:val="both"/>
        <w:rPr>
          <w:rFonts w:ascii="Times New Roman" w:eastAsia="Calibri" w:hAnsi="Times New Roman" w:cs="Times New Roman"/>
          <w:color w:val="000000" w:themeColor="text1"/>
          <w:sz w:val="24"/>
          <w:szCs w:val="24"/>
        </w:rPr>
      </w:pPr>
    </w:p>
    <w:p w:rsidR="003F0A27" w:rsidRPr="00F37F96" w:rsidRDefault="003F0A27" w:rsidP="00743F85">
      <w:pPr>
        <w:spacing w:after="0" w:line="360" w:lineRule="auto"/>
        <w:jc w:val="both"/>
        <w:rPr>
          <w:rFonts w:ascii="Times New Roman" w:eastAsia="Calibri" w:hAnsi="Times New Roman" w:cs="Times New Roman"/>
          <w:color w:val="000000" w:themeColor="text1"/>
          <w:sz w:val="24"/>
          <w:szCs w:val="24"/>
        </w:rPr>
      </w:pPr>
    </w:p>
    <w:p w:rsidR="003F0A27" w:rsidRPr="00F37F96" w:rsidRDefault="003F0A27" w:rsidP="00743F85">
      <w:pPr>
        <w:spacing w:after="0" w:line="360" w:lineRule="auto"/>
        <w:jc w:val="both"/>
        <w:rPr>
          <w:rFonts w:ascii="Times New Roman" w:eastAsia="Calibri" w:hAnsi="Times New Roman" w:cs="Times New Roman"/>
          <w:color w:val="000000" w:themeColor="text1"/>
          <w:sz w:val="24"/>
          <w:szCs w:val="24"/>
        </w:rPr>
      </w:pPr>
    </w:p>
    <w:p w:rsidR="003F0A27" w:rsidRPr="00F37F96" w:rsidRDefault="003F0A27" w:rsidP="00D849EC">
      <w:pPr>
        <w:spacing w:after="0" w:line="360" w:lineRule="auto"/>
        <w:jc w:val="center"/>
        <w:rPr>
          <w:rFonts w:ascii="Times New Roman" w:eastAsia="Calibri" w:hAnsi="Times New Roman" w:cs="Times New Roman"/>
          <w:color w:val="000000" w:themeColor="text1"/>
          <w:sz w:val="28"/>
          <w:szCs w:val="28"/>
        </w:rPr>
      </w:pPr>
    </w:p>
    <w:p w:rsidR="00CE37D2" w:rsidRPr="00F37F96" w:rsidRDefault="00CE37D2" w:rsidP="00D849EC">
      <w:pPr>
        <w:spacing w:after="0" w:line="360" w:lineRule="auto"/>
        <w:jc w:val="center"/>
        <w:rPr>
          <w:rFonts w:ascii="Times New Roman" w:eastAsia="Calibri" w:hAnsi="Times New Roman" w:cs="Times New Roman"/>
          <w:color w:val="000000" w:themeColor="text1"/>
          <w:sz w:val="28"/>
          <w:szCs w:val="28"/>
        </w:rPr>
      </w:pPr>
    </w:p>
    <w:p w:rsidR="00D849EC" w:rsidRPr="00F37F96" w:rsidRDefault="00D849EC" w:rsidP="00D849EC">
      <w:pPr>
        <w:spacing w:after="0" w:line="360" w:lineRule="auto"/>
        <w:jc w:val="center"/>
        <w:rPr>
          <w:rFonts w:ascii="Times New Roman" w:eastAsia="Calibri" w:hAnsi="Times New Roman" w:cs="Times New Roman"/>
          <w:color w:val="000000" w:themeColor="text1"/>
          <w:sz w:val="28"/>
          <w:szCs w:val="28"/>
        </w:rPr>
      </w:pPr>
    </w:p>
    <w:p w:rsidR="00743F85" w:rsidRPr="001D7CF1" w:rsidRDefault="00D849EC" w:rsidP="00D849EC">
      <w:pPr>
        <w:spacing w:after="0" w:line="360" w:lineRule="auto"/>
        <w:jc w:val="center"/>
        <w:rPr>
          <w:rFonts w:ascii="Times New Roman" w:eastAsia="Calibri" w:hAnsi="Times New Roman" w:cs="Times New Roman"/>
          <w:b/>
          <w:color w:val="000000" w:themeColor="text1"/>
          <w:sz w:val="28"/>
          <w:szCs w:val="28"/>
        </w:rPr>
      </w:pPr>
      <w:r w:rsidRPr="001D7CF1">
        <w:rPr>
          <w:rFonts w:ascii="Times New Roman" w:eastAsia="Calibri" w:hAnsi="Times New Roman" w:cs="Times New Roman"/>
          <w:b/>
          <w:color w:val="000000" w:themeColor="text1"/>
          <w:sz w:val="28"/>
          <w:szCs w:val="28"/>
        </w:rPr>
        <w:lastRenderedPageBreak/>
        <w:t>Библиографический список</w:t>
      </w:r>
    </w:p>
    <w:p w:rsidR="00D849EC" w:rsidRPr="00F37F96" w:rsidRDefault="00D849EC" w:rsidP="00CE37D2">
      <w:pPr>
        <w:pStyle w:val="a7"/>
        <w:numPr>
          <w:ilvl w:val="0"/>
          <w:numId w:val="21"/>
        </w:numPr>
        <w:spacing w:after="0" w:line="360" w:lineRule="auto"/>
        <w:jc w:val="both"/>
        <w:rPr>
          <w:rFonts w:ascii="Times New Roman" w:eastAsia="Calibri" w:hAnsi="Times New Roman" w:cs="Times New Roman"/>
          <w:color w:val="000000" w:themeColor="text1"/>
          <w:sz w:val="28"/>
          <w:szCs w:val="28"/>
        </w:rPr>
      </w:pPr>
      <w:r w:rsidRPr="00F37F96">
        <w:rPr>
          <w:rFonts w:ascii="Times New Roman" w:eastAsia="Calibri" w:hAnsi="Times New Roman" w:cs="Times New Roman"/>
          <w:color w:val="000000" w:themeColor="text1"/>
          <w:sz w:val="28"/>
          <w:szCs w:val="28"/>
        </w:rPr>
        <w:t>Крылов А. А. «Психология: учебник (2-е издание)»: Издательство Проспект; 2005.</w:t>
      </w:r>
    </w:p>
    <w:p w:rsidR="0049261C" w:rsidRPr="00F37F96" w:rsidRDefault="0049261C" w:rsidP="00CE37D2">
      <w:pPr>
        <w:pStyle w:val="a7"/>
        <w:numPr>
          <w:ilvl w:val="0"/>
          <w:numId w:val="21"/>
        </w:numPr>
        <w:spacing w:after="0" w:line="360" w:lineRule="auto"/>
        <w:jc w:val="both"/>
        <w:rPr>
          <w:rFonts w:ascii="Times New Roman" w:eastAsia="Calibri" w:hAnsi="Times New Roman" w:cs="Times New Roman"/>
          <w:color w:val="000000" w:themeColor="text1"/>
          <w:sz w:val="28"/>
          <w:szCs w:val="28"/>
        </w:rPr>
      </w:pPr>
      <w:r w:rsidRPr="00F37F96">
        <w:rPr>
          <w:rFonts w:ascii="Times New Roman" w:eastAsia="Calibri" w:hAnsi="Times New Roman" w:cs="Times New Roman"/>
          <w:color w:val="000000" w:themeColor="text1"/>
          <w:sz w:val="28"/>
          <w:szCs w:val="28"/>
        </w:rPr>
        <w:t xml:space="preserve">Рогов Е.И. Настольная книга практического психолога: Учеб. пособие: В 2 книгах, 2-е изд., </w:t>
      </w:r>
      <w:proofErr w:type="spellStart"/>
      <w:r w:rsidRPr="00F37F96">
        <w:rPr>
          <w:rFonts w:ascii="Times New Roman" w:eastAsia="Calibri" w:hAnsi="Times New Roman" w:cs="Times New Roman"/>
          <w:color w:val="000000" w:themeColor="text1"/>
          <w:sz w:val="28"/>
          <w:szCs w:val="28"/>
        </w:rPr>
        <w:t>перераб</w:t>
      </w:r>
      <w:proofErr w:type="spellEnd"/>
      <w:proofErr w:type="gramStart"/>
      <w:r w:rsidRPr="00F37F96">
        <w:rPr>
          <w:rFonts w:ascii="Times New Roman" w:eastAsia="Calibri" w:hAnsi="Times New Roman" w:cs="Times New Roman"/>
          <w:color w:val="000000" w:themeColor="text1"/>
          <w:sz w:val="28"/>
          <w:szCs w:val="28"/>
        </w:rPr>
        <w:t>.</w:t>
      </w:r>
      <w:proofErr w:type="gramEnd"/>
      <w:r w:rsidRPr="00F37F96">
        <w:rPr>
          <w:rFonts w:ascii="Times New Roman" w:eastAsia="Calibri" w:hAnsi="Times New Roman" w:cs="Times New Roman"/>
          <w:color w:val="000000" w:themeColor="text1"/>
          <w:sz w:val="28"/>
          <w:szCs w:val="28"/>
        </w:rPr>
        <w:t xml:space="preserve"> и доп. — М.: </w:t>
      </w:r>
      <w:proofErr w:type="spellStart"/>
      <w:r w:rsidRPr="00F37F96">
        <w:rPr>
          <w:rFonts w:ascii="Times New Roman" w:eastAsia="Calibri" w:hAnsi="Times New Roman" w:cs="Times New Roman"/>
          <w:color w:val="000000" w:themeColor="text1"/>
          <w:sz w:val="28"/>
          <w:szCs w:val="28"/>
        </w:rPr>
        <w:t>Гума-нит</w:t>
      </w:r>
      <w:proofErr w:type="spellEnd"/>
      <w:r w:rsidRPr="00F37F96">
        <w:rPr>
          <w:rFonts w:ascii="Times New Roman" w:eastAsia="Calibri" w:hAnsi="Times New Roman" w:cs="Times New Roman"/>
          <w:color w:val="000000" w:themeColor="text1"/>
          <w:sz w:val="28"/>
          <w:szCs w:val="28"/>
        </w:rPr>
        <w:t>. изд. центр ВЛАДОС, 1999.</w:t>
      </w:r>
    </w:p>
    <w:p w:rsidR="0033216A" w:rsidRPr="00F37F96" w:rsidRDefault="00E41AA2" w:rsidP="00CE37D2">
      <w:pPr>
        <w:pStyle w:val="a7"/>
        <w:numPr>
          <w:ilvl w:val="0"/>
          <w:numId w:val="21"/>
        </w:numPr>
        <w:spacing w:after="0" w:line="360" w:lineRule="auto"/>
        <w:jc w:val="both"/>
        <w:rPr>
          <w:rFonts w:ascii="Times New Roman" w:eastAsia="Calibri" w:hAnsi="Times New Roman" w:cs="Times New Roman"/>
          <w:color w:val="000000" w:themeColor="text1"/>
          <w:sz w:val="28"/>
          <w:szCs w:val="28"/>
        </w:rPr>
      </w:pPr>
      <w:hyperlink r:id="rId12" w:history="1">
        <w:r w:rsidR="0033216A" w:rsidRPr="00F37F96">
          <w:rPr>
            <w:rStyle w:val="ae"/>
            <w:rFonts w:ascii="Times New Roman" w:eastAsia="Calibri" w:hAnsi="Times New Roman" w:cs="Times New Roman"/>
            <w:color w:val="000000" w:themeColor="text1"/>
            <w:sz w:val="28"/>
            <w:szCs w:val="28"/>
          </w:rPr>
          <w:t>https://psytests.org/psystate/phillips-run.html</w:t>
        </w:r>
      </w:hyperlink>
      <w:r w:rsidR="007D5059" w:rsidRPr="00F37F96">
        <w:rPr>
          <w:rFonts w:ascii="Times New Roman" w:eastAsia="Calibri" w:hAnsi="Times New Roman" w:cs="Times New Roman"/>
          <w:color w:val="000000" w:themeColor="text1"/>
          <w:sz w:val="28"/>
          <w:szCs w:val="28"/>
        </w:rPr>
        <w:t xml:space="preserve"> </w:t>
      </w:r>
      <w:r w:rsidR="0033216A" w:rsidRPr="00F37F96">
        <w:rPr>
          <w:rFonts w:ascii="Times New Roman" w:eastAsia="Calibri" w:hAnsi="Times New Roman" w:cs="Times New Roman"/>
          <w:color w:val="000000" w:themeColor="text1"/>
          <w:sz w:val="28"/>
          <w:szCs w:val="28"/>
        </w:rPr>
        <w:t>- ПСИХОЛОГИЧЕСКИЕ ТЕСТЫ ОНЛАЙН. Уровень школьной тревожности, SAS (</w:t>
      </w:r>
      <w:proofErr w:type="spellStart"/>
      <w:r w:rsidR="0033216A" w:rsidRPr="00F37F96">
        <w:rPr>
          <w:rFonts w:ascii="Times New Roman" w:eastAsia="Calibri" w:hAnsi="Times New Roman" w:cs="Times New Roman"/>
          <w:color w:val="000000" w:themeColor="text1"/>
          <w:sz w:val="28"/>
          <w:szCs w:val="28"/>
        </w:rPr>
        <w:t>Филлипс</w:t>
      </w:r>
      <w:proofErr w:type="spellEnd"/>
      <w:r w:rsidR="0033216A" w:rsidRPr="00F37F96">
        <w:rPr>
          <w:rFonts w:ascii="Times New Roman" w:eastAsia="Calibri" w:hAnsi="Times New Roman" w:cs="Times New Roman"/>
          <w:color w:val="000000" w:themeColor="text1"/>
          <w:sz w:val="28"/>
          <w:szCs w:val="28"/>
        </w:rPr>
        <w:t>).</w:t>
      </w:r>
    </w:p>
    <w:p w:rsidR="00666F8C" w:rsidRPr="00F37F96" w:rsidRDefault="00666F8C"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Pr="00F37F96" w:rsidRDefault="0077300E" w:rsidP="00743F85">
      <w:pPr>
        <w:spacing w:after="0" w:line="360" w:lineRule="auto"/>
        <w:jc w:val="both"/>
        <w:rPr>
          <w:rFonts w:ascii="Times New Roman" w:eastAsia="Calibri" w:hAnsi="Times New Roman" w:cs="Times New Roman"/>
          <w:color w:val="000000" w:themeColor="text1"/>
          <w:sz w:val="28"/>
          <w:szCs w:val="28"/>
        </w:rPr>
      </w:pPr>
    </w:p>
    <w:p w:rsidR="0077300E" w:rsidRDefault="0077300E" w:rsidP="00743F85">
      <w:pPr>
        <w:spacing w:after="0" w:line="360" w:lineRule="auto"/>
        <w:jc w:val="both"/>
        <w:rPr>
          <w:rFonts w:ascii="Times New Roman" w:eastAsia="Calibri" w:hAnsi="Times New Roman" w:cs="Times New Roman"/>
          <w:color w:val="000000" w:themeColor="text1"/>
          <w:sz w:val="28"/>
          <w:szCs w:val="28"/>
        </w:rPr>
      </w:pPr>
    </w:p>
    <w:p w:rsidR="001D7CF1" w:rsidRPr="00F37F96" w:rsidRDefault="001D7CF1" w:rsidP="00743F85">
      <w:pPr>
        <w:spacing w:after="0" w:line="360" w:lineRule="auto"/>
        <w:jc w:val="both"/>
        <w:rPr>
          <w:rFonts w:ascii="Times New Roman" w:eastAsia="Calibri" w:hAnsi="Times New Roman" w:cs="Times New Roman"/>
          <w:color w:val="000000" w:themeColor="text1"/>
          <w:sz w:val="28"/>
          <w:szCs w:val="28"/>
        </w:rPr>
      </w:pP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Times New Roman" w:eastAsia="Calibri" w:hAnsi="Times New Roman" w:cs="Times New Roman"/>
          <w:color w:val="000000" w:themeColor="text1"/>
          <w:sz w:val="28"/>
          <w:szCs w:val="28"/>
        </w:rPr>
        <w:lastRenderedPageBreak/>
        <w:t>Приложение 1</w:t>
      </w:r>
    </w:p>
    <w:p w:rsidR="00743F85" w:rsidRPr="00F37F96" w:rsidRDefault="00743F85" w:rsidP="00743F85">
      <w:pPr>
        <w:spacing w:after="0" w:line="360" w:lineRule="auto"/>
        <w:jc w:val="both"/>
        <w:rPr>
          <w:rFonts w:ascii="Times New Roman" w:eastAsia="Calibri" w:hAnsi="Times New Roman" w:cs="Times New Roman"/>
          <w:color w:val="000000" w:themeColor="text1"/>
          <w:sz w:val="28"/>
          <w:szCs w:val="28"/>
        </w:rPr>
      </w:pPr>
    </w:p>
    <w:p w:rsidR="00743F85" w:rsidRPr="00F37F96" w:rsidRDefault="00743F85" w:rsidP="00743F85">
      <w:pPr>
        <w:spacing w:after="0" w:line="360" w:lineRule="auto"/>
        <w:jc w:val="both"/>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drawing>
          <wp:inline distT="0" distB="0" distL="0" distR="0" wp14:anchorId="23C5136D" wp14:editId="5A86FDA2">
            <wp:extent cx="6119495" cy="46718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19495" cy="4671886"/>
                    </a:xfrm>
                    <a:prstGeom prst="rect">
                      <a:avLst/>
                    </a:prstGeom>
                  </pic:spPr>
                </pic:pic>
              </a:graphicData>
            </a:graphic>
          </wp:inline>
        </w:drawing>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drawing>
          <wp:inline distT="0" distB="0" distL="0" distR="0" wp14:anchorId="07BD232C" wp14:editId="7DFAF100">
            <wp:extent cx="5090143" cy="2524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4860" cy="2526464"/>
                    </a:xfrm>
                    <a:prstGeom prst="rect">
                      <a:avLst/>
                    </a:prstGeom>
                  </pic:spPr>
                </pic:pic>
              </a:graphicData>
            </a:graphic>
          </wp:inline>
        </w:drawing>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lastRenderedPageBreak/>
        <w:drawing>
          <wp:inline distT="0" distB="0" distL="0" distR="0" wp14:anchorId="1EFC78AD" wp14:editId="56AE3912">
            <wp:extent cx="5466522" cy="2397598"/>
            <wp:effectExtent l="0" t="0" r="127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65385" cy="2397099"/>
                    </a:xfrm>
                    <a:prstGeom prst="rect">
                      <a:avLst/>
                    </a:prstGeom>
                  </pic:spPr>
                </pic:pic>
              </a:graphicData>
            </a:graphic>
          </wp:inline>
        </w:drawing>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drawing>
          <wp:inline distT="0" distB="0" distL="0" distR="0" wp14:anchorId="74D05887" wp14:editId="77E12FF2">
            <wp:extent cx="5514975" cy="2505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14975" cy="2505075"/>
                    </a:xfrm>
                    <a:prstGeom prst="rect">
                      <a:avLst/>
                    </a:prstGeom>
                  </pic:spPr>
                </pic:pic>
              </a:graphicData>
            </a:graphic>
          </wp:inline>
        </w:drawing>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drawing>
          <wp:inline distT="0" distB="0" distL="0" distR="0" wp14:anchorId="14F94F54" wp14:editId="3B64F918">
            <wp:extent cx="5834058" cy="38862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40692" cy="3890714"/>
                    </a:xfrm>
                    <a:prstGeom prst="rect">
                      <a:avLst/>
                    </a:prstGeom>
                  </pic:spPr>
                </pic:pic>
              </a:graphicData>
            </a:graphic>
          </wp:inline>
        </w:drawing>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lastRenderedPageBreak/>
        <w:drawing>
          <wp:inline distT="0" distB="0" distL="0" distR="0" wp14:anchorId="2BB4F4AC" wp14:editId="581B33FD">
            <wp:extent cx="5800725" cy="4448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00725" cy="4448175"/>
                    </a:xfrm>
                    <a:prstGeom prst="rect">
                      <a:avLst/>
                    </a:prstGeom>
                  </pic:spPr>
                </pic:pic>
              </a:graphicData>
            </a:graphic>
          </wp:inline>
        </w:drawing>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drawing>
          <wp:inline distT="0" distB="0" distL="0" distR="0" wp14:anchorId="26A65205" wp14:editId="55A54CE0">
            <wp:extent cx="5867400" cy="2457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67400" cy="2457450"/>
                    </a:xfrm>
                    <a:prstGeom prst="rect">
                      <a:avLst/>
                    </a:prstGeom>
                  </pic:spPr>
                </pic:pic>
              </a:graphicData>
            </a:graphic>
          </wp:inline>
        </w:drawing>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p>
    <w:p w:rsidR="00743F85" w:rsidRPr="00F37F96" w:rsidRDefault="00743F85" w:rsidP="00743F85">
      <w:pPr>
        <w:spacing w:after="0" w:line="360" w:lineRule="auto"/>
        <w:jc w:val="both"/>
        <w:rPr>
          <w:rFonts w:ascii="Times New Roman" w:eastAsia="Calibri" w:hAnsi="Times New Roman" w:cs="Times New Roman"/>
          <w:b/>
          <w:color w:val="000000" w:themeColor="text1"/>
          <w:sz w:val="18"/>
          <w:szCs w:val="28"/>
        </w:rPr>
      </w:pPr>
      <w:r w:rsidRPr="00F37F96">
        <w:rPr>
          <w:rFonts w:ascii="Calibri" w:eastAsia="Calibri" w:hAnsi="Calibri" w:cs="Times New Roman"/>
          <w:noProof/>
          <w:color w:val="000000" w:themeColor="text1"/>
          <w:lang w:eastAsia="ru-RU"/>
        </w:rPr>
        <w:lastRenderedPageBreak/>
        <w:drawing>
          <wp:inline distT="0" distB="0" distL="0" distR="0" wp14:anchorId="41831D05" wp14:editId="5DFD1504">
            <wp:extent cx="5943600" cy="2924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24175"/>
                    </a:xfrm>
                    <a:prstGeom prst="rect">
                      <a:avLst/>
                    </a:prstGeom>
                  </pic:spPr>
                </pic:pic>
              </a:graphicData>
            </a:graphic>
          </wp:inline>
        </w:drawing>
      </w:r>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r w:rsidRPr="00F37F96">
        <w:rPr>
          <w:rFonts w:ascii="Calibri" w:eastAsia="Calibri" w:hAnsi="Calibri" w:cs="Times New Roman"/>
          <w:noProof/>
          <w:color w:val="000000" w:themeColor="text1"/>
          <w:lang w:eastAsia="ru-RU"/>
        </w:rPr>
        <w:drawing>
          <wp:inline distT="0" distB="0" distL="0" distR="0" wp14:anchorId="511C303D" wp14:editId="417382AE">
            <wp:extent cx="5277737" cy="3524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8722" cy="3524908"/>
                    </a:xfrm>
                    <a:prstGeom prst="rect">
                      <a:avLst/>
                    </a:prstGeom>
                  </pic:spPr>
                </pic:pic>
              </a:graphicData>
            </a:graphic>
          </wp:inline>
        </w:drawing>
      </w:r>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r w:rsidRPr="00F37F96">
        <w:rPr>
          <w:rFonts w:ascii="Calibri" w:eastAsia="Calibri" w:hAnsi="Calibri" w:cs="Times New Roman"/>
          <w:noProof/>
          <w:color w:val="000000" w:themeColor="text1"/>
          <w:lang w:eastAsia="ru-RU"/>
        </w:rPr>
        <w:drawing>
          <wp:inline distT="0" distB="0" distL="0" distR="0" wp14:anchorId="076923FB" wp14:editId="679614B2">
            <wp:extent cx="5781675" cy="23050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81675" cy="2305050"/>
                    </a:xfrm>
                    <a:prstGeom prst="rect">
                      <a:avLst/>
                    </a:prstGeom>
                  </pic:spPr>
                </pic:pic>
              </a:graphicData>
            </a:graphic>
          </wp:inline>
        </w:drawing>
      </w:r>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r w:rsidRPr="00F37F96">
        <w:rPr>
          <w:rFonts w:ascii="Calibri" w:eastAsia="Calibri" w:hAnsi="Calibri" w:cs="Times New Roman"/>
          <w:noProof/>
          <w:color w:val="000000" w:themeColor="text1"/>
          <w:lang w:eastAsia="ru-RU"/>
        </w:rPr>
        <w:lastRenderedPageBreak/>
        <w:drawing>
          <wp:inline distT="0" distB="0" distL="0" distR="0" wp14:anchorId="03A4D991" wp14:editId="663B4E8A">
            <wp:extent cx="5543550" cy="2371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43550" cy="2371725"/>
                    </a:xfrm>
                    <a:prstGeom prst="rect">
                      <a:avLst/>
                    </a:prstGeom>
                  </pic:spPr>
                </pic:pic>
              </a:graphicData>
            </a:graphic>
          </wp:inline>
        </w:drawing>
      </w:r>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r w:rsidRPr="00F37F96">
        <w:rPr>
          <w:rFonts w:ascii="Calibri" w:eastAsia="Calibri" w:hAnsi="Calibri" w:cs="Times New Roman"/>
          <w:noProof/>
          <w:color w:val="000000" w:themeColor="text1"/>
          <w:lang w:eastAsia="ru-RU"/>
        </w:rPr>
        <w:drawing>
          <wp:inline distT="0" distB="0" distL="0" distR="0" wp14:anchorId="0C40ED30" wp14:editId="31D7F0E0">
            <wp:extent cx="4914900" cy="2314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14900" cy="2314575"/>
                    </a:xfrm>
                    <a:prstGeom prst="rect">
                      <a:avLst/>
                    </a:prstGeom>
                  </pic:spPr>
                </pic:pic>
              </a:graphicData>
            </a:graphic>
          </wp:inline>
        </w:drawing>
      </w:r>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r w:rsidRPr="00F37F96">
        <w:rPr>
          <w:rFonts w:ascii="Calibri" w:eastAsia="Calibri" w:hAnsi="Calibri" w:cs="Times New Roman"/>
          <w:noProof/>
          <w:color w:val="000000" w:themeColor="text1"/>
          <w:lang w:eastAsia="ru-RU"/>
        </w:rPr>
        <w:drawing>
          <wp:inline distT="0" distB="0" distL="0" distR="0" wp14:anchorId="4440A22F" wp14:editId="7E9AB29F">
            <wp:extent cx="5076825" cy="2428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76825" cy="2428875"/>
                    </a:xfrm>
                    <a:prstGeom prst="rect">
                      <a:avLst/>
                    </a:prstGeom>
                  </pic:spPr>
                </pic:pic>
              </a:graphicData>
            </a:graphic>
          </wp:inline>
        </w:drawing>
      </w:r>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p>
    <w:p w:rsidR="00743F85" w:rsidRPr="00F37F96" w:rsidRDefault="00743F85" w:rsidP="00743F85">
      <w:pPr>
        <w:spacing w:after="0" w:line="360" w:lineRule="auto"/>
        <w:jc w:val="center"/>
        <w:rPr>
          <w:rFonts w:ascii="Calibri" w:eastAsia="Calibri" w:hAnsi="Calibri" w:cs="Times New Roman"/>
          <w:noProof/>
          <w:color w:val="000000" w:themeColor="text1"/>
          <w:lang w:eastAsia="ru-RU"/>
        </w:rPr>
      </w:pPr>
    </w:p>
    <w:p w:rsidR="00963726" w:rsidRPr="00F37F96" w:rsidRDefault="00963726" w:rsidP="00743F85">
      <w:pPr>
        <w:spacing w:after="0" w:line="360" w:lineRule="auto"/>
        <w:jc w:val="center"/>
        <w:rPr>
          <w:rFonts w:ascii="Calibri" w:eastAsia="Calibri" w:hAnsi="Calibri" w:cs="Times New Roman"/>
          <w:noProof/>
          <w:color w:val="000000" w:themeColor="text1"/>
          <w:lang w:eastAsia="ru-RU"/>
        </w:rPr>
      </w:pPr>
    </w:p>
    <w:p w:rsidR="00963726" w:rsidRPr="00F37F96" w:rsidRDefault="00963726" w:rsidP="00743F85">
      <w:pPr>
        <w:spacing w:after="0" w:line="360" w:lineRule="auto"/>
        <w:jc w:val="center"/>
        <w:rPr>
          <w:rFonts w:ascii="Calibri" w:eastAsia="Calibri" w:hAnsi="Calibri" w:cs="Times New Roman"/>
          <w:noProof/>
          <w:color w:val="000000" w:themeColor="text1"/>
          <w:lang w:eastAsia="ru-RU"/>
        </w:rPr>
      </w:pPr>
    </w:p>
    <w:p w:rsidR="00743F85" w:rsidRDefault="00743F85" w:rsidP="001461BE">
      <w:pPr>
        <w:spacing w:after="0" w:line="360" w:lineRule="auto"/>
        <w:rPr>
          <w:rFonts w:ascii="Calibri" w:eastAsia="Calibri" w:hAnsi="Calibri" w:cs="Times New Roman"/>
          <w:noProof/>
          <w:color w:val="000000" w:themeColor="text1"/>
          <w:lang w:eastAsia="ru-RU"/>
        </w:rPr>
      </w:pPr>
    </w:p>
    <w:p w:rsidR="001461BE" w:rsidRPr="00F37F96" w:rsidRDefault="001461BE" w:rsidP="001461BE">
      <w:pPr>
        <w:spacing w:after="0" w:line="360" w:lineRule="auto"/>
        <w:rPr>
          <w:rFonts w:ascii="Calibri" w:eastAsia="Calibri" w:hAnsi="Calibri" w:cs="Times New Roman"/>
          <w:noProof/>
          <w:color w:val="000000" w:themeColor="text1"/>
          <w:lang w:eastAsia="ru-RU"/>
        </w:rPr>
      </w:pPr>
    </w:p>
    <w:p w:rsidR="00743F85" w:rsidRPr="00F37F96" w:rsidRDefault="00743F85" w:rsidP="00743F85">
      <w:pPr>
        <w:spacing w:after="0" w:line="360" w:lineRule="auto"/>
        <w:jc w:val="center"/>
        <w:rPr>
          <w:rFonts w:ascii="Times New Roman" w:eastAsia="Calibri" w:hAnsi="Times New Roman" w:cs="Times New Roman"/>
          <w:noProof/>
          <w:color w:val="000000" w:themeColor="text1"/>
          <w:sz w:val="24"/>
          <w:szCs w:val="24"/>
          <w:lang w:eastAsia="ru-RU"/>
        </w:rPr>
      </w:pPr>
      <w:r w:rsidRPr="00F37F96">
        <w:rPr>
          <w:rFonts w:ascii="Times New Roman" w:eastAsia="Calibri" w:hAnsi="Times New Roman" w:cs="Times New Roman"/>
          <w:noProof/>
          <w:color w:val="000000" w:themeColor="text1"/>
          <w:sz w:val="24"/>
          <w:szCs w:val="24"/>
          <w:lang w:eastAsia="ru-RU"/>
        </w:rPr>
        <w:lastRenderedPageBreak/>
        <w:t>Приложение 2</w:t>
      </w:r>
    </w:p>
    <w:p w:rsidR="00743F85" w:rsidRPr="00F37F96" w:rsidRDefault="00743F85" w:rsidP="00743F85">
      <w:pPr>
        <w:spacing w:after="0" w:line="360" w:lineRule="auto"/>
        <w:jc w:val="center"/>
        <w:rPr>
          <w:rFonts w:ascii="Times New Roman" w:eastAsia="Calibri" w:hAnsi="Times New Roman" w:cs="Times New Roman"/>
          <w:noProof/>
          <w:color w:val="000000" w:themeColor="text1"/>
          <w:sz w:val="24"/>
          <w:szCs w:val="24"/>
          <w:lang w:eastAsia="ru-RU"/>
        </w:rPr>
      </w:pPr>
      <w:r w:rsidRPr="00F37F96">
        <w:rPr>
          <w:rFonts w:ascii="Times New Roman" w:eastAsia="Calibri" w:hAnsi="Times New Roman" w:cs="Times New Roman"/>
          <w:noProof/>
          <w:color w:val="000000" w:themeColor="text1"/>
          <w:sz w:val="24"/>
          <w:szCs w:val="24"/>
          <w:lang w:eastAsia="ru-RU"/>
        </w:rPr>
        <w:t>Тест Филлипса. Уровень школьной тревожности.</w:t>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drawing>
          <wp:inline distT="0" distB="0" distL="0" distR="0" wp14:anchorId="0FC37DE4" wp14:editId="59C15EAE">
            <wp:extent cx="6122504" cy="370105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32534" cy="3707116"/>
                    </a:xfrm>
                    <a:prstGeom prst="rect">
                      <a:avLst/>
                    </a:prstGeom>
                  </pic:spPr>
                </pic:pic>
              </a:graphicData>
            </a:graphic>
          </wp:inline>
        </w:drawing>
      </w:r>
    </w:p>
    <w:p w:rsidR="00743F85" w:rsidRPr="00F37F96" w:rsidRDefault="00743F85" w:rsidP="00743F85">
      <w:pPr>
        <w:spacing w:after="0" w:line="360" w:lineRule="auto"/>
        <w:jc w:val="center"/>
        <w:rPr>
          <w:rFonts w:ascii="Times New Roman" w:eastAsia="Calibri" w:hAnsi="Times New Roman" w:cs="Times New Roman"/>
          <w:color w:val="000000" w:themeColor="text1"/>
          <w:sz w:val="28"/>
          <w:szCs w:val="28"/>
        </w:rPr>
      </w:pPr>
      <w:r w:rsidRPr="00F37F96">
        <w:rPr>
          <w:rFonts w:ascii="Calibri" w:eastAsia="Calibri" w:hAnsi="Calibri" w:cs="Times New Roman"/>
          <w:noProof/>
          <w:color w:val="000000" w:themeColor="text1"/>
          <w:lang w:eastAsia="ru-RU"/>
        </w:rPr>
        <w:drawing>
          <wp:inline distT="0" distB="0" distL="0" distR="0" wp14:anchorId="6A5A24A8" wp14:editId="1F3D2D01">
            <wp:extent cx="5774635" cy="3557519"/>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71797" cy="3555771"/>
                    </a:xfrm>
                    <a:prstGeom prst="rect">
                      <a:avLst/>
                    </a:prstGeom>
                  </pic:spPr>
                </pic:pic>
              </a:graphicData>
            </a:graphic>
          </wp:inline>
        </w:drawing>
      </w:r>
    </w:p>
    <w:p w:rsidR="00743F85" w:rsidRPr="00F37F96" w:rsidRDefault="00743F85" w:rsidP="00743F85">
      <w:pPr>
        <w:spacing w:after="0" w:line="360" w:lineRule="auto"/>
        <w:jc w:val="both"/>
        <w:rPr>
          <w:rFonts w:ascii="Times New Roman" w:eastAsia="Calibri" w:hAnsi="Times New Roman" w:cs="Times New Roman"/>
          <w:color w:val="000000" w:themeColor="text1"/>
          <w:sz w:val="28"/>
          <w:szCs w:val="28"/>
        </w:rPr>
      </w:pPr>
    </w:p>
    <w:p w:rsidR="00743F85" w:rsidRPr="00F37F96" w:rsidRDefault="00743F85" w:rsidP="00743F85">
      <w:pPr>
        <w:spacing w:after="0" w:line="360" w:lineRule="auto"/>
        <w:jc w:val="center"/>
        <w:rPr>
          <w:rFonts w:ascii="Calibri" w:eastAsia="Calibri" w:hAnsi="Calibri" w:cs="Times New Roman"/>
          <w:noProof/>
          <w:color w:val="000000" w:themeColor="text1"/>
          <w:lang w:eastAsia="ru-RU"/>
        </w:rPr>
      </w:pPr>
      <w:r w:rsidRPr="00F37F96">
        <w:rPr>
          <w:rFonts w:ascii="Calibri" w:eastAsia="Calibri" w:hAnsi="Calibri" w:cs="Times New Roman"/>
          <w:noProof/>
          <w:color w:val="000000" w:themeColor="text1"/>
          <w:lang w:eastAsia="ru-RU"/>
        </w:rPr>
        <w:lastRenderedPageBreak/>
        <w:drawing>
          <wp:inline distT="0" distB="0" distL="0" distR="0" wp14:anchorId="08F44F64" wp14:editId="1F966282">
            <wp:extent cx="6152515" cy="3764915"/>
            <wp:effectExtent l="0" t="0" r="63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3764915"/>
                    </a:xfrm>
                    <a:prstGeom prst="rect">
                      <a:avLst/>
                    </a:prstGeom>
                  </pic:spPr>
                </pic:pic>
              </a:graphicData>
            </a:graphic>
          </wp:inline>
        </w:drawing>
      </w:r>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p>
    <w:p w:rsidR="00617DA3" w:rsidRPr="00F37F96" w:rsidRDefault="00617DA3" w:rsidP="00743F85">
      <w:pPr>
        <w:spacing w:after="0" w:line="360" w:lineRule="auto"/>
        <w:jc w:val="both"/>
        <w:rPr>
          <w:rFonts w:ascii="Calibri" w:eastAsia="Calibri" w:hAnsi="Calibri" w:cs="Times New Roman"/>
          <w:noProof/>
          <w:color w:val="000000" w:themeColor="text1"/>
          <w:lang w:eastAsia="ru-RU"/>
        </w:rPr>
      </w:pPr>
    </w:p>
    <w:p w:rsidR="00617DA3" w:rsidRPr="00F37F96" w:rsidRDefault="00617DA3" w:rsidP="00743F85">
      <w:pPr>
        <w:spacing w:after="0" w:line="360" w:lineRule="auto"/>
        <w:jc w:val="both"/>
        <w:rPr>
          <w:rFonts w:ascii="Calibri" w:eastAsia="Calibri" w:hAnsi="Calibri" w:cs="Times New Roman"/>
          <w:noProof/>
          <w:color w:val="000000" w:themeColor="text1"/>
          <w:lang w:eastAsia="ru-RU"/>
        </w:rPr>
      </w:pPr>
    </w:p>
    <w:p w:rsidR="00617DA3" w:rsidRPr="00F37F96" w:rsidRDefault="00617DA3" w:rsidP="00743F85">
      <w:pPr>
        <w:spacing w:after="0" w:line="360" w:lineRule="auto"/>
        <w:jc w:val="both"/>
        <w:rPr>
          <w:rFonts w:ascii="Calibri" w:eastAsia="Calibri" w:hAnsi="Calibri" w:cs="Times New Roman"/>
          <w:noProof/>
          <w:color w:val="000000" w:themeColor="text1"/>
          <w:lang w:eastAsia="ru-RU"/>
        </w:rPr>
      </w:pPr>
    </w:p>
    <w:p w:rsidR="00617DA3" w:rsidRDefault="00617DA3"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Default="001461BE" w:rsidP="00743F85">
      <w:pPr>
        <w:spacing w:after="0" w:line="360" w:lineRule="auto"/>
        <w:jc w:val="both"/>
        <w:rPr>
          <w:rFonts w:ascii="Calibri" w:eastAsia="Calibri" w:hAnsi="Calibri" w:cs="Times New Roman"/>
          <w:noProof/>
          <w:color w:val="000000" w:themeColor="text1"/>
          <w:lang w:eastAsia="ru-RU"/>
        </w:rPr>
      </w:pPr>
    </w:p>
    <w:p w:rsidR="001461BE" w:rsidRPr="00F37F96" w:rsidRDefault="001461BE" w:rsidP="00743F85">
      <w:pPr>
        <w:spacing w:after="0" w:line="360" w:lineRule="auto"/>
        <w:jc w:val="both"/>
        <w:rPr>
          <w:rFonts w:ascii="Calibri" w:eastAsia="Calibri" w:hAnsi="Calibri" w:cs="Times New Roman"/>
          <w:noProof/>
          <w:color w:val="000000" w:themeColor="text1"/>
          <w:lang w:eastAsia="ru-RU"/>
        </w:rPr>
      </w:pPr>
      <w:bookmarkStart w:id="0" w:name="_GoBack"/>
      <w:bookmarkEnd w:id="0"/>
    </w:p>
    <w:p w:rsidR="00743F85" w:rsidRPr="00F37F96" w:rsidRDefault="00743F85" w:rsidP="00743F85">
      <w:pPr>
        <w:spacing w:after="0" w:line="360" w:lineRule="auto"/>
        <w:jc w:val="both"/>
        <w:rPr>
          <w:rFonts w:ascii="Calibri" w:eastAsia="Calibri" w:hAnsi="Calibri" w:cs="Times New Roman"/>
          <w:noProof/>
          <w:color w:val="000000" w:themeColor="text1"/>
          <w:lang w:eastAsia="ru-RU"/>
        </w:rPr>
      </w:pPr>
    </w:p>
    <w:p w:rsidR="00DF6ABF" w:rsidRPr="00F37F96" w:rsidRDefault="00040767" w:rsidP="0046529E">
      <w:pPr>
        <w:shd w:val="clear" w:color="auto" w:fill="FFFFFF"/>
        <w:spacing w:after="150" w:line="300" w:lineRule="atLeast"/>
        <w:jc w:val="center"/>
        <w:rPr>
          <w:rFonts w:ascii="Arial" w:eastAsia="Times New Roman" w:hAnsi="Arial" w:cs="Arial"/>
          <w:b/>
          <w:bCs/>
          <w:i/>
          <w:color w:val="000000" w:themeColor="text1"/>
          <w:sz w:val="24"/>
          <w:szCs w:val="24"/>
          <w:lang w:eastAsia="ru-RU"/>
        </w:rPr>
      </w:pPr>
      <w:r w:rsidRPr="00F37F96">
        <w:rPr>
          <w:rFonts w:ascii="Arial" w:eastAsia="Times New Roman" w:hAnsi="Arial" w:cs="Arial"/>
          <w:b/>
          <w:bCs/>
          <w:i/>
          <w:color w:val="000000" w:themeColor="text1"/>
          <w:sz w:val="24"/>
          <w:szCs w:val="24"/>
          <w:lang w:eastAsia="ru-RU"/>
        </w:rPr>
        <w:lastRenderedPageBreak/>
        <w:t>Приложение 3.</w:t>
      </w:r>
    </w:p>
    <w:p w:rsidR="0046529E" w:rsidRPr="00F37F96" w:rsidRDefault="0046529E" w:rsidP="0046529E">
      <w:pPr>
        <w:shd w:val="clear" w:color="auto" w:fill="FFFFFF"/>
        <w:spacing w:after="150" w:line="300" w:lineRule="atLeast"/>
        <w:jc w:val="center"/>
        <w:rPr>
          <w:rFonts w:ascii="Arial" w:eastAsia="Times New Roman" w:hAnsi="Arial" w:cs="Arial"/>
          <w:i/>
          <w:color w:val="000000" w:themeColor="text1"/>
          <w:sz w:val="24"/>
          <w:szCs w:val="24"/>
          <w:lang w:eastAsia="ru-RU"/>
        </w:rPr>
      </w:pPr>
      <w:r w:rsidRPr="00F37F96">
        <w:rPr>
          <w:rFonts w:ascii="Arial" w:eastAsia="Times New Roman" w:hAnsi="Arial" w:cs="Arial"/>
          <w:b/>
          <w:bCs/>
          <w:i/>
          <w:color w:val="000000" w:themeColor="text1"/>
          <w:sz w:val="24"/>
          <w:szCs w:val="24"/>
          <w:lang w:eastAsia="ru-RU"/>
        </w:rPr>
        <w:t>Роль родителей в мотивации учащихся при дистанционном обучении</w:t>
      </w:r>
    </w:p>
    <w:p w:rsidR="0046529E" w:rsidRPr="00F37F96" w:rsidRDefault="0046529E" w:rsidP="00040767">
      <w:pPr>
        <w:shd w:val="clear" w:color="auto" w:fill="FFFFFF"/>
        <w:spacing w:after="150" w:line="300" w:lineRule="atLeast"/>
        <w:jc w:val="center"/>
        <w:rPr>
          <w:rFonts w:ascii="Arial" w:eastAsia="Times New Roman" w:hAnsi="Arial" w:cs="Arial"/>
          <w:color w:val="000000" w:themeColor="text1"/>
          <w:lang w:eastAsia="ru-RU"/>
        </w:rPr>
      </w:pPr>
      <w:r w:rsidRPr="00F37F96">
        <w:rPr>
          <w:rFonts w:ascii="Arial" w:eastAsia="Times New Roman" w:hAnsi="Arial" w:cs="Arial"/>
          <w:i/>
          <w:color w:val="000000" w:themeColor="text1"/>
          <w:lang w:eastAsia="ru-RU"/>
        </w:rPr>
        <w:t>Значительное влияние на развитие мотивации обучения могут оказывать родители. Для формирования положительной мотивации родителям можно опираться на следующие рекомендации</w:t>
      </w:r>
      <w:r w:rsidRPr="00F37F96">
        <w:rPr>
          <w:rFonts w:ascii="Arial" w:eastAsia="Times New Roman" w:hAnsi="Arial" w:cs="Arial"/>
          <w:color w:val="000000" w:themeColor="text1"/>
          <w:lang w:eastAsia="ru-RU"/>
        </w:rPr>
        <w:t>:</w:t>
      </w:r>
    </w:p>
    <w:p w:rsidR="0046529E" w:rsidRPr="00F37F96" w:rsidRDefault="00040767" w:rsidP="00040767">
      <w:pPr>
        <w:pStyle w:val="a7"/>
        <w:numPr>
          <w:ilvl w:val="0"/>
          <w:numId w:val="22"/>
        </w:numPr>
        <w:shd w:val="clear" w:color="auto" w:fill="FFFFFF"/>
        <w:spacing w:after="150" w:line="300" w:lineRule="atLeast"/>
        <w:jc w:val="both"/>
        <w:rPr>
          <w:color w:val="000000" w:themeColor="text1"/>
        </w:rPr>
      </w:pPr>
      <w:r w:rsidRPr="00F37F96">
        <w:rPr>
          <w:i/>
          <w:noProof/>
          <w:color w:val="000000" w:themeColor="text1"/>
          <w:lang w:eastAsia="ru-RU"/>
        </w:rPr>
        <w:drawing>
          <wp:anchor distT="0" distB="0" distL="114300" distR="114300" simplePos="0" relativeHeight="251659264" behindDoc="1" locked="0" layoutInCell="1" allowOverlap="1" wp14:anchorId="674DCB06" wp14:editId="2E728F0E">
            <wp:simplePos x="0" y="0"/>
            <wp:positionH relativeFrom="column">
              <wp:posOffset>180340</wp:posOffset>
            </wp:positionH>
            <wp:positionV relativeFrom="paragraph">
              <wp:posOffset>30480</wp:posOffset>
            </wp:positionV>
            <wp:extent cx="1485900" cy="826135"/>
            <wp:effectExtent l="0" t="0" r="0" b="0"/>
            <wp:wrapTight wrapText="bothSides">
              <wp:wrapPolygon edited="0">
                <wp:start x="0" y="0"/>
                <wp:lineTo x="0" y="20919"/>
                <wp:lineTo x="21323" y="20919"/>
                <wp:lineTo x="21323" y="0"/>
                <wp:lineTo x="0" y="0"/>
              </wp:wrapPolygon>
            </wp:wrapTight>
            <wp:docPr id="25" name="Рисунок 25" descr="C:\Users\Lyudmila\Desktop\1620103609_58-phonoteka_org-p-distantsionnoe-obuchenie-fon-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udmila\Desktop\1620103609_58-phonoteka_org-p-distantsionnoe-obuchenie-fon-6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F96">
        <w:rPr>
          <w:rFonts w:ascii="Arial" w:eastAsia="Times New Roman" w:hAnsi="Arial" w:cs="Arial"/>
          <w:noProof/>
          <w:color w:val="000000" w:themeColor="text1"/>
          <w:lang w:eastAsia="ru-RU"/>
        </w:rPr>
        <w:drawing>
          <wp:anchor distT="0" distB="0" distL="114300" distR="114300" simplePos="0" relativeHeight="251661312" behindDoc="0" locked="0" layoutInCell="1" allowOverlap="1" wp14:anchorId="7BE6D8CF" wp14:editId="62187D66">
            <wp:simplePos x="0" y="0"/>
            <wp:positionH relativeFrom="column">
              <wp:posOffset>4133215</wp:posOffset>
            </wp:positionH>
            <wp:positionV relativeFrom="paragraph">
              <wp:posOffset>602615</wp:posOffset>
            </wp:positionV>
            <wp:extent cx="1676400" cy="1166495"/>
            <wp:effectExtent l="0" t="0" r="0" b="0"/>
            <wp:wrapThrough wrapText="bothSides">
              <wp:wrapPolygon edited="0">
                <wp:start x="0" y="0"/>
                <wp:lineTo x="0" y="21165"/>
                <wp:lineTo x="21355" y="21165"/>
                <wp:lineTo x="21355" y="0"/>
                <wp:lineTo x="0" y="0"/>
              </wp:wrapPolygon>
            </wp:wrapThrough>
            <wp:docPr id="28" name="Рисунок 28" descr="C:\Users\Lyudmil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yudmila\Desktop\unname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29E" w:rsidRPr="00F37F96">
        <w:rPr>
          <w:rFonts w:ascii="Arial" w:eastAsia="Times New Roman" w:hAnsi="Arial" w:cs="Arial"/>
          <w:color w:val="000000" w:themeColor="text1"/>
          <w:lang w:eastAsia="ru-RU"/>
        </w:rPr>
        <w:t>Процесс обучения дома должен максимально походить на процесс обучения в школе. То есть рабочее место, одежда, перемены — все по-настоящему.</w:t>
      </w:r>
      <w:r w:rsidR="00617DA3" w:rsidRPr="00F37F96">
        <w:rPr>
          <w:color w:val="000000" w:themeColor="text1"/>
        </w:rPr>
        <w:t xml:space="preserve"> </w:t>
      </w:r>
    </w:p>
    <w:p w:rsidR="00040767" w:rsidRPr="00F37F96" w:rsidRDefault="00040767" w:rsidP="00617DA3">
      <w:pPr>
        <w:shd w:val="clear" w:color="auto" w:fill="FFFFFF"/>
        <w:spacing w:after="150" w:line="300" w:lineRule="atLeast"/>
        <w:jc w:val="both"/>
        <w:rPr>
          <w:rFonts w:ascii="Arial" w:eastAsia="Times New Roman" w:hAnsi="Arial" w:cs="Arial"/>
          <w:color w:val="000000" w:themeColor="text1"/>
          <w:lang w:eastAsia="ru-RU"/>
        </w:rPr>
      </w:pPr>
    </w:p>
    <w:p w:rsidR="00DC3310" w:rsidRPr="00F37F96" w:rsidRDefault="0046529E" w:rsidP="0046529E">
      <w:pPr>
        <w:shd w:val="clear" w:color="auto" w:fill="FFFFFF"/>
        <w:spacing w:after="150" w:line="300" w:lineRule="atLeast"/>
        <w:rPr>
          <w:rFonts w:ascii="Arial" w:eastAsia="Times New Roman" w:hAnsi="Arial" w:cs="Arial"/>
          <w:color w:val="000000" w:themeColor="text1"/>
          <w:lang w:eastAsia="ru-RU"/>
        </w:rPr>
      </w:pPr>
      <w:r w:rsidRPr="00F37F96">
        <w:rPr>
          <w:rFonts w:ascii="Arial" w:eastAsia="Times New Roman" w:hAnsi="Arial" w:cs="Arial"/>
          <w:color w:val="000000" w:themeColor="text1"/>
          <w:lang w:eastAsia="ru-RU"/>
        </w:rPr>
        <w:t xml:space="preserve">2. Интересоваться делами, учебой ребенка. </w:t>
      </w:r>
    </w:p>
    <w:p w:rsidR="00DC3310" w:rsidRPr="00F37F96" w:rsidRDefault="0046529E" w:rsidP="0046529E">
      <w:pPr>
        <w:shd w:val="clear" w:color="auto" w:fill="FFFFFF"/>
        <w:spacing w:after="150" w:line="300" w:lineRule="atLeast"/>
        <w:rPr>
          <w:rFonts w:ascii="Arial" w:eastAsia="Times New Roman" w:hAnsi="Arial" w:cs="Arial"/>
          <w:color w:val="000000" w:themeColor="text1"/>
          <w:lang w:eastAsia="ru-RU"/>
        </w:rPr>
      </w:pPr>
      <w:r w:rsidRPr="00F37F96">
        <w:rPr>
          <w:rFonts w:ascii="Arial" w:eastAsia="Times New Roman" w:hAnsi="Arial" w:cs="Arial"/>
          <w:color w:val="000000" w:themeColor="text1"/>
          <w:lang w:eastAsia="ru-RU"/>
        </w:rPr>
        <w:t xml:space="preserve">3. Помогать при выполнении домашних заданий в форме совета, не подавлять самостоятельность и инициативность. </w:t>
      </w:r>
    </w:p>
    <w:p w:rsidR="00DC5E83" w:rsidRPr="00F37F96" w:rsidRDefault="00040767" w:rsidP="0046529E">
      <w:pPr>
        <w:shd w:val="clear" w:color="auto" w:fill="FFFFFF"/>
        <w:spacing w:after="150" w:line="300" w:lineRule="atLeast"/>
        <w:rPr>
          <w:rFonts w:ascii="Arial" w:eastAsia="Times New Roman" w:hAnsi="Arial" w:cs="Arial"/>
          <w:color w:val="000000" w:themeColor="text1"/>
          <w:lang w:eastAsia="ru-RU"/>
        </w:rPr>
      </w:pPr>
      <w:r w:rsidRPr="00F37F96">
        <w:rPr>
          <w:noProof/>
          <w:color w:val="000000" w:themeColor="text1"/>
          <w:lang w:eastAsia="ru-RU"/>
        </w:rPr>
        <w:drawing>
          <wp:anchor distT="0" distB="0" distL="114300" distR="114300" simplePos="0" relativeHeight="251666432" behindDoc="0" locked="0" layoutInCell="1" allowOverlap="1" wp14:anchorId="608FAA2A" wp14:editId="027FED9F">
            <wp:simplePos x="0" y="0"/>
            <wp:positionH relativeFrom="column">
              <wp:posOffset>172085</wp:posOffset>
            </wp:positionH>
            <wp:positionV relativeFrom="paragraph">
              <wp:posOffset>462915</wp:posOffset>
            </wp:positionV>
            <wp:extent cx="1971040" cy="1108075"/>
            <wp:effectExtent l="0" t="0" r="0" b="0"/>
            <wp:wrapThrough wrapText="bothSides">
              <wp:wrapPolygon edited="0">
                <wp:start x="0" y="0"/>
                <wp:lineTo x="0" y="21167"/>
                <wp:lineTo x="21294" y="21167"/>
                <wp:lineTo x="21294"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1040" cy="1108075"/>
                    </a:xfrm>
                    <a:prstGeom prst="rect">
                      <a:avLst/>
                    </a:prstGeom>
                  </pic:spPr>
                </pic:pic>
              </a:graphicData>
            </a:graphic>
            <wp14:sizeRelH relativeFrom="page">
              <wp14:pctWidth>0</wp14:pctWidth>
            </wp14:sizeRelH>
            <wp14:sizeRelV relativeFrom="page">
              <wp14:pctHeight>0</wp14:pctHeight>
            </wp14:sizeRelV>
          </wp:anchor>
        </w:drawing>
      </w:r>
      <w:r w:rsidR="0046529E" w:rsidRPr="00F37F96">
        <w:rPr>
          <w:rFonts w:ascii="Arial" w:eastAsia="Times New Roman" w:hAnsi="Arial" w:cs="Arial"/>
          <w:color w:val="000000" w:themeColor="text1"/>
          <w:lang w:eastAsia="ru-RU"/>
        </w:rPr>
        <w:t xml:space="preserve">4. Объяснять ребенку, что его неудачи в учебе - это недостаток приложенных усилий (что-то не доучил, не доработал). </w:t>
      </w:r>
    </w:p>
    <w:p w:rsidR="00040767" w:rsidRPr="00F37F96" w:rsidRDefault="00040767" w:rsidP="0046529E">
      <w:pPr>
        <w:shd w:val="clear" w:color="auto" w:fill="FFFFFF"/>
        <w:spacing w:after="150" w:line="300" w:lineRule="atLeast"/>
        <w:rPr>
          <w:rFonts w:ascii="Arial" w:eastAsia="Times New Roman" w:hAnsi="Arial" w:cs="Arial"/>
          <w:color w:val="000000" w:themeColor="text1"/>
          <w:lang w:eastAsia="ru-RU"/>
        </w:rPr>
      </w:pPr>
    </w:p>
    <w:p w:rsidR="0046529E" w:rsidRPr="00F37F96" w:rsidRDefault="0046529E" w:rsidP="0046529E">
      <w:pPr>
        <w:shd w:val="clear" w:color="auto" w:fill="FFFFFF"/>
        <w:spacing w:after="150" w:line="300" w:lineRule="atLeast"/>
        <w:rPr>
          <w:rFonts w:ascii="Arial" w:eastAsia="Times New Roman" w:hAnsi="Arial" w:cs="Arial"/>
          <w:color w:val="000000" w:themeColor="text1"/>
          <w:lang w:eastAsia="ru-RU"/>
        </w:rPr>
      </w:pPr>
      <w:r w:rsidRPr="00F37F96">
        <w:rPr>
          <w:rFonts w:ascii="Arial" w:eastAsia="Times New Roman" w:hAnsi="Arial" w:cs="Arial"/>
          <w:color w:val="000000" w:themeColor="text1"/>
          <w:lang w:eastAsia="ru-RU"/>
        </w:rPr>
        <w:t>5. Чаще хвалить детей за их успехи, тем самым давать стимул двигаться дальше.</w:t>
      </w:r>
      <w:r w:rsidR="00DC3310" w:rsidRPr="00F37F96">
        <w:rPr>
          <w:color w:val="000000" w:themeColor="text1"/>
        </w:rPr>
        <w:t xml:space="preserve"> </w:t>
      </w:r>
    </w:p>
    <w:p w:rsidR="00040767" w:rsidRPr="00F37F96" w:rsidRDefault="00040767" w:rsidP="0046529E">
      <w:pPr>
        <w:shd w:val="clear" w:color="auto" w:fill="FFFFFF"/>
        <w:spacing w:after="150" w:line="300" w:lineRule="atLeast"/>
        <w:jc w:val="both"/>
        <w:rPr>
          <w:rFonts w:ascii="Arial" w:eastAsia="Times New Roman" w:hAnsi="Arial" w:cs="Arial"/>
          <w:color w:val="000000" w:themeColor="text1"/>
          <w:lang w:eastAsia="ru-RU"/>
        </w:rPr>
      </w:pPr>
      <w:r w:rsidRPr="00F37F96">
        <w:rPr>
          <w:noProof/>
          <w:color w:val="000000" w:themeColor="text1"/>
          <w:lang w:eastAsia="ru-RU"/>
        </w:rPr>
        <w:drawing>
          <wp:anchor distT="0" distB="0" distL="114300" distR="114300" simplePos="0" relativeHeight="251662336" behindDoc="0" locked="0" layoutInCell="1" allowOverlap="1" wp14:anchorId="00CB9082" wp14:editId="1C7370FF">
            <wp:simplePos x="0" y="0"/>
            <wp:positionH relativeFrom="column">
              <wp:posOffset>5033645</wp:posOffset>
            </wp:positionH>
            <wp:positionV relativeFrom="paragraph">
              <wp:posOffset>231140</wp:posOffset>
            </wp:positionV>
            <wp:extent cx="1283970" cy="1376680"/>
            <wp:effectExtent l="0" t="0" r="0" b="0"/>
            <wp:wrapThrough wrapText="bothSides">
              <wp:wrapPolygon edited="0">
                <wp:start x="0" y="0"/>
                <wp:lineTo x="0" y="21221"/>
                <wp:lineTo x="21151" y="21221"/>
                <wp:lineTo x="21151" y="0"/>
                <wp:lineTo x="0" y="0"/>
              </wp:wrapPolygon>
            </wp:wrapThrough>
            <wp:docPr id="30" name="Рисунок 30" descr="C:\Users\Lyudmila\Desktop\2020031817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udmila\Desktop\202003181714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397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29E" w:rsidRPr="00F37F96" w:rsidRDefault="0046529E" w:rsidP="0046529E">
      <w:pPr>
        <w:shd w:val="clear" w:color="auto" w:fill="FFFFFF"/>
        <w:spacing w:after="150" w:line="300" w:lineRule="atLeast"/>
        <w:jc w:val="both"/>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pPr>
      <w:r w:rsidRPr="00F37F96">
        <w:rPr>
          <w:rFonts w:ascii="Arial" w:eastAsia="Times New Roman" w:hAnsi="Arial" w:cs="Arial"/>
          <w:color w:val="000000" w:themeColor="text1"/>
          <w:lang w:eastAsia="ru-RU"/>
        </w:rPr>
        <w:t>6. Смена видов деятельности. Выходить на улицу, к счастью, разрешено всем, кроме тех, кто болеет. Ключевое: на улицу! Не в торговый центр, не в магазин. На свежий воздух! Его должно быть много для того, чтобы мозг лучше работал. И тело должно менять положение как можно чаще. Можно прыгать на скакалке, отжиматься, заниматься на тренажерах, которые стоят на площадках во дворе, подтягиваться или просто бегать по стадиону.</w:t>
      </w:r>
      <w:r w:rsidR="0014260D" w:rsidRPr="00F37F96">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p>
    <w:p w:rsidR="00040767" w:rsidRPr="00F37F96" w:rsidRDefault="00040767" w:rsidP="0046529E">
      <w:pPr>
        <w:shd w:val="clear" w:color="auto" w:fill="FFFFFF"/>
        <w:spacing w:after="150" w:line="300" w:lineRule="atLeast"/>
        <w:jc w:val="both"/>
        <w:rPr>
          <w:rFonts w:ascii="Arial" w:eastAsia="Times New Roman" w:hAnsi="Arial" w:cs="Arial"/>
          <w:color w:val="000000" w:themeColor="text1"/>
          <w:lang w:eastAsia="ru-RU"/>
        </w:rPr>
      </w:pPr>
      <w:r w:rsidRPr="00F37F96">
        <w:rPr>
          <w:noProof/>
          <w:color w:val="000000" w:themeColor="text1"/>
          <w:lang w:eastAsia="ru-RU"/>
        </w:rPr>
        <w:drawing>
          <wp:anchor distT="0" distB="0" distL="114300" distR="114300" simplePos="0" relativeHeight="251663360" behindDoc="0" locked="0" layoutInCell="1" allowOverlap="1" wp14:anchorId="13C29FBB" wp14:editId="2C767900">
            <wp:simplePos x="0" y="0"/>
            <wp:positionH relativeFrom="column">
              <wp:posOffset>52070</wp:posOffset>
            </wp:positionH>
            <wp:positionV relativeFrom="paragraph">
              <wp:posOffset>49530</wp:posOffset>
            </wp:positionV>
            <wp:extent cx="990600" cy="1239520"/>
            <wp:effectExtent l="0" t="0" r="0" b="0"/>
            <wp:wrapThrough wrapText="bothSides">
              <wp:wrapPolygon edited="0">
                <wp:start x="0" y="0"/>
                <wp:lineTo x="0" y="21246"/>
                <wp:lineTo x="21185" y="21246"/>
                <wp:lineTo x="21185" y="0"/>
                <wp:lineTo x="0" y="0"/>
              </wp:wrapPolygon>
            </wp:wrapThrough>
            <wp:docPr id="31" name="Рисунок 31" descr="C:\Users\Lyudmila\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udmila\Desktop\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060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29E" w:rsidRPr="00F37F96" w:rsidRDefault="0046529E" w:rsidP="0046529E">
      <w:pPr>
        <w:shd w:val="clear" w:color="auto" w:fill="FFFFFF"/>
        <w:spacing w:after="150" w:line="300" w:lineRule="atLeast"/>
        <w:jc w:val="both"/>
        <w:rPr>
          <w:rFonts w:ascii="Arial" w:eastAsia="Times New Roman" w:hAnsi="Arial" w:cs="Arial"/>
          <w:color w:val="000000" w:themeColor="text1"/>
          <w:lang w:eastAsia="ru-RU"/>
        </w:rPr>
      </w:pPr>
      <w:r w:rsidRPr="00F37F96">
        <w:rPr>
          <w:rFonts w:ascii="Arial" w:eastAsia="Times New Roman" w:hAnsi="Arial" w:cs="Arial"/>
          <w:color w:val="000000" w:themeColor="text1"/>
          <w:lang w:eastAsia="ru-RU"/>
        </w:rPr>
        <w:t>7. Учебный день должен заканчиваться не простым нажатием кнопки на компьютере, а каким-то ритуальным действием. Например, мама знает, что ребенок заканчивает занятия в два часа дня. Должно происходить что-то, что будет напоминать то, как «мама встречает сына из школы».</w:t>
      </w:r>
    </w:p>
    <w:p w:rsidR="00040767" w:rsidRPr="00F37F96" w:rsidRDefault="00040767" w:rsidP="0046529E">
      <w:pPr>
        <w:shd w:val="clear" w:color="auto" w:fill="FFFFFF"/>
        <w:spacing w:after="150" w:line="300" w:lineRule="atLeast"/>
        <w:jc w:val="both"/>
        <w:rPr>
          <w:rFonts w:ascii="Arial" w:eastAsia="Times New Roman" w:hAnsi="Arial" w:cs="Arial"/>
          <w:color w:val="000000" w:themeColor="text1"/>
          <w:lang w:eastAsia="ru-RU"/>
        </w:rPr>
      </w:pPr>
      <w:r w:rsidRPr="00F37F96">
        <w:rPr>
          <w:rFonts w:ascii="Arial" w:eastAsia="Times New Roman" w:hAnsi="Arial" w:cs="Arial"/>
          <w:noProof/>
          <w:color w:val="000000" w:themeColor="text1"/>
          <w:lang w:eastAsia="ru-RU"/>
        </w:rPr>
        <w:drawing>
          <wp:anchor distT="0" distB="0" distL="114300" distR="114300" simplePos="0" relativeHeight="251665408" behindDoc="0" locked="0" layoutInCell="1" allowOverlap="1" wp14:anchorId="580CCFB3" wp14:editId="7E88EE49">
            <wp:simplePos x="0" y="0"/>
            <wp:positionH relativeFrom="column">
              <wp:posOffset>4955540</wp:posOffset>
            </wp:positionH>
            <wp:positionV relativeFrom="paragraph">
              <wp:posOffset>146685</wp:posOffset>
            </wp:positionV>
            <wp:extent cx="1130300" cy="847725"/>
            <wp:effectExtent l="0" t="0" r="0" b="9525"/>
            <wp:wrapThrough wrapText="bothSides">
              <wp:wrapPolygon edited="0">
                <wp:start x="0" y="0"/>
                <wp:lineTo x="0" y="21357"/>
                <wp:lineTo x="21115" y="21357"/>
                <wp:lineTo x="21115" y="0"/>
                <wp:lineTo x="0" y="0"/>
              </wp:wrapPolygon>
            </wp:wrapThrough>
            <wp:docPr id="34" name="Рисунок 34" descr="https://st.depositphotos.com/1552219/2351/i/950/depositphotos_23515781-stock-photo-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depositphotos.com/1552219/2351/i/950/depositphotos_23515781-stock-photo-interne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03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767" w:rsidRPr="00F37F96" w:rsidRDefault="0046529E" w:rsidP="00040767">
      <w:pPr>
        <w:pStyle w:val="a7"/>
        <w:numPr>
          <w:ilvl w:val="0"/>
          <w:numId w:val="20"/>
        </w:numPr>
        <w:shd w:val="clear" w:color="auto" w:fill="FFFFFF"/>
        <w:spacing w:after="150" w:line="300" w:lineRule="atLeast"/>
        <w:jc w:val="both"/>
        <w:rPr>
          <w:rFonts w:ascii="Arial" w:eastAsia="Times New Roman" w:hAnsi="Arial" w:cs="Arial"/>
          <w:color w:val="000000" w:themeColor="text1"/>
          <w:lang w:eastAsia="ru-RU"/>
        </w:rPr>
      </w:pPr>
      <w:r w:rsidRPr="00F37F96">
        <w:rPr>
          <w:rFonts w:ascii="Arial" w:eastAsia="Times New Roman" w:hAnsi="Arial" w:cs="Arial"/>
          <w:color w:val="000000" w:themeColor="text1"/>
          <w:lang w:eastAsia="ru-RU"/>
        </w:rPr>
        <w:t>Дистанционное обучение — огромное испытание для родителей учеников. Именно поэтому у каждого родителя должно быть свое личное время. Пусть это будет всего лишь час перед сном, но это будет только ваше время.</w:t>
      </w:r>
    </w:p>
    <w:p w:rsidR="00743F85" w:rsidRPr="00F37F96" w:rsidRDefault="00040767" w:rsidP="00040767">
      <w:pPr>
        <w:pStyle w:val="a7"/>
        <w:numPr>
          <w:ilvl w:val="0"/>
          <w:numId w:val="20"/>
        </w:numPr>
        <w:shd w:val="clear" w:color="auto" w:fill="FFFFFF"/>
        <w:spacing w:after="150" w:line="300" w:lineRule="atLeast"/>
        <w:jc w:val="both"/>
        <w:rPr>
          <w:rFonts w:ascii="Arial" w:eastAsia="Times New Roman" w:hAnsi="Arial" w:cs="Arial"/>
          <w:color w:val="000000" w:themeColor="text1"/>
          <w:lang w:eastAsia="ru-RU"/>
        </w:rPr>
      </w:pPr>
      <w:r w:rsidRPr="00F37F96">
        <w:rPr>
          <w:noProof/>
          <w:color w:val="000000" w:themeColor="text1"/>
          <w:lang w:eastAsia="ru-RU"/>
        </w:rPr>
        <w:drawing>
          <wp:anchor distT="0" distB="0" distL="114300" distR="114300" simplePos="0" relativeHeight="251660288" behindDoc="0" locked="0" layoutInCell="1" allowOverlap="1" wp14:anchorId="662A7063" wp14:editId="05266833">
            <wp:simplePos x="0" y="0"/>
            <wp:positionH relativeFrom="column">
              <wp:posOffset>-167005</wp:posOffset>
            </wp:positionH>
            <wp:positionV relativeFrom="paragraph">
              <wp:posOffset>135890</wp:posOffset>
            </wp:positionV>
            <wp:extent cx="1362075" cy="1041400"/>
            <wp:effectExtent l="0" t="0" r="9525" b="6350"/>
            <wp:wrapThrough wrapText="bothSides">
              <wp:wrapPolygon edited="0">
                <wp:start x="0" y="0"/>
                <wp:lineTo x="0" y="21337"/>
                <wp:lineTo x="21449" y="21337"/>
                <wp:lineTo x="21449" y="0"/>
                <wp:lineTo x="0" y="0"/>
              </wp:wrapPolygon>
            </wp:wrapThrough>
            <wp:docPr id="27" name="Рисунок 27" descr="C:\Users\Lyudmila\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udmila\Desktop\1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20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29E" w:rsidRPr="00F37F96">
        <w:rPr>
          <w:rFonts w:ascii="Arial" w:eastAsia="Times New Roman" w:hAnsi="Arial" w:cs="Arial"/>
          <w:color w:val="000000" w:themeColor="text1"/>
          <w:lang w:eastAsia="ru-RU"/>
        </w:rPr>
        <w:t>В дистанционном обучении роль ученика огромна. Можно сказать, она доминирует над ролью взрослого, который может контролировать, заставлять, стимулировать, но это никогда не будет иметь эффекта, если сам ребенок не разовьет свою внутреннюю когнитивную мотивацию к обучению. Задача взрослого - помочь ему это сделать.</w:t>
      </w:r>
      <w:r w:rsidR="00833071" w:rsidRPr="00F37F96">
        <w:rPr>
          <w:noProof/>
          <w:color w:val="000000" w:themeColor="text1"/>
          <w:lang w:eastAsia="ru-RU"/>
        </w:rPr>
        <w:t xml:space="preserve"> </w:t>
      </w:r>
    </w:p>
    <w:p w:rsidR="00B847FE" w:rsidRPr="00F37F96" w:rsidRDefault="00B847FE" w:rsidP="00E532BB">
      <w:pPr>
        <w:rPr>
          <w:color w:val="000000" w:themeColor="text1"/>
        </w:rPr>
      </w:pPr>
    </w:p>
    <w:sectPr w:rsidR="00B847FE" w:rsidRPr="00F37F96" w:rsidSect="00694E4E">
      <w:footerReference w:type="default" r:id="rId36"/>
      <w:pgSz w:w="11906" w:h="16838"/>
      <w:pgMar w:top="851"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AA2" w:rsidRDefault="00E41AA2">
      <w:pPr>
        <w:spacing w:after="0" w:line="240" w:lineRule="auto"/>
      </w:pPr>
      <w:r>
        <w:separator/>
      </w:r>
    </w:p>
  </w:endnote>
  <w:endnote w:type="continuationSeparator" w:id="0">
    <w:p w:rsidR="00E41AA2" w:rsidRDefault="00E41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ndale Sans UI">
    <w:charset w:val="00"/>
    <w:family w:val="auto"/>
    <w:pitch w:val="variable"/>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022383"/>
      <w:docPartObj>
        <w:docPartGallery w:val="Page Numbers (Bottom of Page)"/>
        <w:docPartUnique/>
      </w:docPartObj>
    </w:sdtPr>
    <w:sdtEndPr/>
    <w:sdtContent>
      <w:p w:rsidR="00D15B47" w:rsidRDefault="00D15B47">
        <w:pPr>
          <w:pStyle w:val="ab"/>
          <w:jc w:val="center"/>
        </w:pPr>
        <w:r>
          <w:fldChar w:fldCharType="begin"/>
        </w:r>
        <w:r>
          <w:instrText>PAGE   \* MERGEFORMAT</w:instrText>
        </w:r>
        <w:r>
          <w:fldChar w:fldCharType="separate"/>
        </w:r>
        <w:r w:rsidR="001461BE">
          <w:rPr>
            <w:noProof/>
          </w:rPr>
          <w:t>28</w:t>
        </w:r>
        <w:r>
          <w:fldChar w:fldCharType="end"/>
        </w:r>
      </w:p>
    </w:sdtContent>
  </w:sdt>
  <w:p w:rsidR="00D15B47" w:rsidRDefault="00D15B4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AA2" w:rsidRDefault="00E41AA2">
      <w:pPr>
        <w:spacing w:after="0" w:line="240" w:lineRule="auto"/>
      </w:pPr>
      <w:r>
        <w:separator/>
      </w:r>
    </w:p>
  </w:footnote>
  <w:footnote w:type="continuationSeparator" w:id="0">
    <w:p w:rsidR="00E41AA2" w:rsidRDefault="00E41A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B06C8"/>
    <w:multiLevelType w:val="hybridMultilevel"/>
    <w:tmpl w:val="23061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9E2238"/>
    <w:multiLevelType w:val="multilevel"/>
    <w:tmpl w:val="DC7E4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6156CD"/>
    <w:multiLevelType w:val="hybridMultilevel"/>
    <w:tmpl w:val="7970300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A4633B3"/>
    <w:multiLevelType w:val="hybridMultilevel"/>
    <w:tmpl w:val="8BEC4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12702"/>
    <w:multiLevelType w:val="hybridMultilevel"/>
    <w:tmpl w:val="7C6E2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9C69ED"/>
    <w:multiLevelType w:val="hybridMultilevel"/>
    <w:tmpl w:val="78E2D5D4"/>
    <w:lvl w:ilvl="0" w:tplc="453ED9D6">
      <w:start w:val="1"/>
      <w:numFmt w:val="decimal"/>
      <w:lvlText w:val="%1)"/>
      <w:lvlJc w:val="left"/>
      <w:pPr>
        <w:ind w:left="720" w:hanging="360"/>
      </w:pPr>
      <w:rPr>
        <w:rFonts w:cs="Arial"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866EBD"/>
    <w:multiLevelType w:val="hybridMultilevel"/>
    <w:tmpl w:val="D6006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3C56C4"/>
    <w:multiLevelType w:val="hybridMultilevel"/>
    <w:tmpl w:val="1D164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CA4DCB"/>
    <w:multiLevelType w:val="hybridMultilevel"/>
    <w:tmpl w:val="6988E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FD43BA"/>
    <w:multiLevelType w:val="hybridMultilevel"/>
    <w:tmpl w:val="084A50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D720DCC"/>
    <w:multiLevelType w:val="hybridMultilevel"/>
    <w:tmpl w:val="F79EEB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431553D"/>
    <w:multiLevelType w:val="hybridMultilevel"/>
    <w:tmpl w:val="9F0891E8"/>
    <w:lvl w:ilvl="0" w:tplc="A788B058">
      <w:start w:val="1"/>
      <w:numFmt w:val="decimal"/>
      <w:lvlText w:val="%1."/>
      <w:lvlJc w:val="left"/>
      <w:pPr>
        <w:ind w:left="720" w:hanging="360"/>
      </w:pPr>
      <w:rPr>
        <w:rFonts w:ascii="Arial" w:eastAsia="Times New Roman" w:hAnsi="Arial" w:cs="Arial"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4955AD"/>
    <w:multiLevelType w:val="hybridMultilevel"/>
    <w:tmpl w:val="E69EC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E62576"/>
    <w:multiLevelType w:val="hybridMultilevel"/>
    <w:tmpl w:val="2B56E840"/>
    <w:lvl w:ilvl="0" w:tplc="E17E41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1E094C"/>
    <w:multiLevelType w:val="hybridMultilevel"/>
    <w:tmpl w:val="E160C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3D11B6"/>
    <w:multiLevelType w:val="hybridMultilevel"/>
    <w:tmpl w:val="E1040C70"/>
    <w:lvl w:ilvl="0" w:tplc="0419000F">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62093444"/>
    <w:multiLevelType w:val="hybridMultilevel"/>
    <w:tmpl w:val="BA0A8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25107FD"/>
    <w:multiLevelType w:val="hybridMultilevel"/>
    <w:tmpl w:val="C360BD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CC3C88"/>
    <w:multiLevelType w:val="hybridMultilevel"/>
    <w:tmpl w:val="8C48200E"/>
    <w:lvl w:ilvl="0" w:tplc="FE78CAA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B517FD"/>
    <w:multiLevelType w:val="hybridMultilevel"/>
    <w:tmpl w:val="B4E64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7C01F8"/>
    <w:multiLevelType w:val="hybridMultilevel"/>
    <w:tmpl w:val="CC6AA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D57441F"/>
    <w:multiLevelType w:val="hybridMultilevel"/>
    <w:tmpl w:val="B9F6BE4C"/>
    <w:lvl w:ilvl="0" w:tplc="85825238">
      <w:start w:val="1"/>
      <w:numFmt w:val="decimal"/>
      <w:lvlText w:val="%1."/>
      <w:lvlJc w:val="left"/>
      <w:pPr>
        <w:ind w:left="1080" w:hanging="360"/>
      </w:pPr>
      <w:rPr>
        <w:rFonts w:ascii="Arial" w:eastAsia="Times New Roman" w:hAnsi="Arial" w:cs="Arial"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0"/>
  </w:num>
  <w:num w:numId="2">
    <w:abstractNumId w:val="4"/>
  </w:num>
  <w:num w:numId="3">
    <w:abstractNumId w:val="18"/>
  </w:num>
  <w:num w:numId="4">
    <w:abstractNumId w:val="5"/>
  </w:num>
  <w:num w:numId="5">
    <w:abstractNumId w:val="3"/>
  </w:num>
  <w:num w:numId="6">
    <w:abstractNumId w:val="16"/>
  </w:num>
  <w:num w:numId="7">
    <w:abstractNumId w:val="2"/>
  </w:num>
  <w:num w:numId="8">
    <w:abstractNumId w:val="17"/>
  </w:num>
  <w:num w:numId="9">
    <w:abstractNumId w:val="13"/>
  </w:num>
  <w:num w:numId="10">
    <w:abstractNumId w:val="12"/>
  </w:num>
  <w:num w:numId="11">
    <w:abstractNumId w:val="15"/>
  </w:num>
  <w:num w:numId="12">
    <w:abstractNumId w:val="6"/>
  </w:num>
  <w:num w:numId="13">
    <w:abstractNumId w:val="9"/>
  </w:num>
  <w:num w:numId="14">
    <w:abstractNumId w:val="10"/>
  </w:num>
  <w:num w:numId="15">
    <w:abstractNumId w:val="14"/>
  </w:num>
  <w:num w:numId="16">
    <w:abstractNumId w:val="0"/>
  </w:num>
  <w:num w:numId="17">
    <w:abstractNumId w:val="1"/>
  </w:num>
  <w:num w:numId="18">
    <w:abstractNumId w:val="19"/>
  </w:num>
  <w:num w:numId="19">
    <w:abstractNumId w:val="11"/>
  </w:num>
  <w:num w:numId="20">
    <w:abstractNumId w:val="8"/>
  </w:num>
  <w:num w:numId="21">
    <w:abstractNumId w:val="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7EF"/>
    <w:rsid w:val="00035BE0"/>
    <w:rsid w:val="00040767"/>
    <w:rsid w:val="00042AC5"/>
    <w:rsid w:val="000673DA"/>
    <w:rsid w:val="000C48DF"/>
    <w:rsid w:val="000E1579"/>
    <w:rsid w:val="00102384"/>
    <w:rsid w:val="00104EFE"/>
    <w:rsid w:val="00112BC7"/>
    <w:rsid w:val="00120D90"/>
    <w:rsid w:val="0014260D"/>
    <w:rsid w:val="001461BE"/>
    <w:rsid w:val="00182B77"/>
    <w:rsid w:val="00191AF6"/>
    <w:rsid w:val="00197C57"/>
    <w:rsid w:val="001A1A8D"/>
    <w:rsid w:val="001D3AFE"/>
    <w:rsid w:val="001D7CF1"/>
    <w:rsid w:val="00225251"/>
    <w:rsid w:val="002C73C8"/>
    <w:rsid w:val="003158A8"/>
    <w:rsid w:val="0033216A"/>
    <w:rsid w:val="003747EF"/>
    <w:rsid w:val="00386604"/>
    <w:rsid w:val="003B14E8"/>
    <w:rsid w:val="003B75DC"/>
    <w:rsid w:val="003F0A27"/>
    <w:rsid w:val="003F4039"/>
    <w:rsid w:val="00400174"/>
    <w:rsid w:val="00411AF6"/>
    <w:rsid w:val="00445E9A"/>
    <w:rsid w:val="0046529E"/>
    <w:rsid w:val="0049261C"/>
    <w:rsid w:val="00500E1D"/>
    <w:rsid w:val="005737EF"/>
    <w:rsid w:val="00582C23"/>
    <w:rsid w:val="0058504F"/>
    <w:rsid w:val="00597D06"/>
    <w:rsid w:val="005A0C82"/>
    <w:rsid w:val="005D6CE1"/>
    <w:rsid w:val="00602015"/>
    <w:rsid w:val="00617DA3"/>
    <w:rsid w:val="00666F8C"/>
    <w:rsid w:val="00682B93"/>
    <w:rsid w:val="00694E4E"/>
    <w:rsid w:val="006B2941"/>
    <w:rsid w:val="006C7383"/>
    <w:rsid w:val="006E3781"/>
    <w:rsid w:val="006F7C49"/>
    <w:rsid w:val="0070795E"/>
    <w:rsid w:val="007122D5"/>
    <w:rsid w:val="00720002"/>
    <w:rsid w:val="007277EF"/>
    <w:rsid w:val="00742B44"/>
    <w:rsid w:val="00743F85"/>
    <w:rsid w:val="0077300E"/>
    <w:rsid w:val="007872A1"/>
    <w:rsid w:val="007D5059"/>
    <w:rsid w:val="00833071"/>
    <w:rsid w:val="0089114A"/>
    <w:rsid w:val="009017DC"/>
    <w:rsid w:val="00913BF3"/>
    <w:rsid w:val="00935629"/>
    <w:rsid w:val="009358B7"/>
    <w:rsid w:val="00963726"/>
    <w:rsid w:val="009672C4"/>
    <w:rsid w:val="00973FF1"/>
    <w:rsid w:val="009B01BF"/>
    <w:rsid w:val="009B38C1"/>
    <w:rsid w:val="009F517A"/>
    <w:rsid w:val="00A62436"/>
    <w:rsid w:val="00A64E1A"/>
    <w:rsid w:val="00AA1869"/>
    <w:rsid w:val="00AB29C5"/>
    <w:rsid w:val="00B07004"/>
    <w:rsid w:val="00B847FE"/>
    <w:rsid w:val="00B90CA7"/>
    <w:rsid w:val="00B92127"/>
    <w:rsid w:val="00BB7EB1"/>
    <w:rsid w:val="00BC588E"/>
    <w:rsid w:val="00C13320"/>
    <w:rsid w:val="00C3780F"/>
    <w:rsid w:val="00C62587"/>
    <w:rsid w:val="00C67197"/>
    <w:rsid w:val="00C95CAF"/>
    <w:rsid w:val="00CE37D2"/>
    <w:rsid w:val="00CE61AC"/>
    <w:rsid w:val="00D15B47"/>
    <w:rsid w:val="00D647FD"/>
    <w:rsid w:val="00D849EC"/>
    <w:rsid w:val="00D87153"/>
    <w:rsid w:val="00DC3310"/>
    <w:rsid w:val="00DC5E83"/>
    <w:rsid w:val="00DF4604"/>
    <w:rsid w:val="00DF6ABF"/>
    <w:rsid w:val="00E03AE3"/>
    <w:rsid w:val="00E17AA3"/>
    <w:rsid w:val="00E25230"/>
    <w:rsid w:val="00E41AA2"/>
    <w:rsid w:val="00E447D6"/>
    <w:rsid w:val="00E532BB"/>
    <w:rsid w:val="00E5513C"/>
    <w:rsid w:val="00EA66CE"/>
    <w:rsid w:val="00F0722C"/>
    <w:rsid w:val="00F12026"/>
    <w:rsid w:val="00F37F96"/>
    <w:rsid w:val="00F93DDB"/>
    <w:rsid w:val="00F95403"/>
    <w:rsid w:val="00FD2B1F"/>
    <w:rsid w:val="00FD6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5D54D"/>
  <w15:chartTrackingRefBased/>
  <w15:docId w15:val="{02A7F597-1EB9-4380-B3A9-3F63B48BA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43F85"/>
  </w:style>
  <w:style w:type="character" w:customStyle="1" w:styleId="10">
    <w:name w:val="Гиперссылка1"/>
    <w:basedOn w:val="a0"/>
    <w:uiPriority w:val="99"/>
    <w:unhideWhenUsed/>
    <w:rsid w:val="00743F85"/>
    <w:rPr>
      <w:color w:val="0000FF"/>
      <w:u w:val="single"/>
    </w:rPr>
  </w:style>
  <w:style w:type="paragraph" w:styleId="a3">
    <w:name w:val="Balloon Text"/>
    <w:basedOn w:val="a"/>
    <w:link w:val="a4"/>
    <w:uiPriority w:val="99"/>
    <w:semiHidden/>
    <w:unhideWhenUsed/>
    <w:rsid w:val="00743F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3F85"/>
    <w:rPr>
      <w:rFonts w:ascii="Tahoma" w:hAnsi="Tahoma" w:cs="Tahoma"/>
      <w:sz w:val="16"/>
      <w:szCs w:val="16"/>
    </w:rPr>
  </w:style>
  <w:style w:type="paragraph" w:styleId="a5">
    <w:name w:val="Normal (Web)"/>
    <w:basedOn w:val="a"/>
    <w:uiPriority w:val="99"/>
    <w:unhideWhenUsed/>
    <w:rsid w:val="00743F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743F85"/>
    <w:rPr>
      <w:i/>
      <w:iCs/>
    </w:rPr>
  </w:style>
  <w:style w:type="paragraph" w:styleId="a7">
    <w:name w:val="List Paragraph"/>
    <w:basedOn w:val="a"/>
    <w:uiPriority w:val="34"/>
    <w:qFormat/>
    <w:rsid w:val="00743F85"/>
    <w:pPr>
      <w:spacing w:after="200" w:line="276" w:lineRule="auto"/>
      <w:ind w:left="720"/>
      <w:contextualSpacing/>
    </w:pPr>
  </w:style>
  <w:style w:type="table" w:styleId="a8">
    <w:name w:val="Table Grid"/>
    <w:basedOn w:val="a1"/>
    <w:uiPriority w:val="59"/>
    <w:rsid w:val="0074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43F8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43F85"/>
  </w:style>
  <w:style w:type="paragraph" w:styleId="ab">
    <w:name w:val="footer"/>
    <w:basedOn w:val="a"/>
    <w:link w:val="ac"/>
    <w:uiPriority w:val="99"/>
    <w:unhideWhenUsed/>
    <w:rsid w:val="00743F8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43F85"/>
  </w:style>
  <w:style w:type="character" w:styleId="ad">
    <w:name w:val="Strong"/>
    <w:basedOn w:val="a0"/>
    <w:uiPriority w:val="22"/>
    <w:qFormat/>
    <w:rsid w:val="00743F85"/>
    <w:rPr>
      <w:b/>
      <w:bCs/>
    </w:rPr>
  </w:style>
  <w:style w:type="paragraph" w:customStyle="1" w:styleId="pull-center">
    <w:name w:val="pull-center"/>
    <w:basedOn w:val="a"/>
    <w:rsid w:val="00743F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Просмотренная гиперссылка1"/>
    <w:basedOn w:val="a0"/>
    <w:uiPriority w:val="99"/>
    <w:semiHidden/>
    <w:unhideWhenUsed/>
    <w:rsid w:val="00743F85"/>
    <w:rPr>
      <w:color w:val="800080"/>
      <w:u w:val="single"/>
    </w:rPr>
  </w:style>
  <w:style w:type="paragraph" w:customStyle="1" w:styleId="TableContents">
    <w:name w:val="Table Contents"/>
    <w:basedOn w:val="a"/>
    <w:rsid w:val="00743F85"/>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styleId="ae">
    <w:name w:val="Hyperlink"/>
    <w:basedOn w:val="a0"/>
    <w:uiPriority w:val="99"/>
    <w:unhideWhenUsed/>
    <w:rsid w:val="00743F85"/>
    <w:rPr>
      <w:color w:val="0563C1" w:themeColor="hyperlink"/>
      <w:u w:val="single"/>
    </w:rPr>
  </w:style>
  <w:style w:type="character" w:styleId="af">
    <w:name w:val="FollowedHyperlink"/>
    <w:basedOn w:val="a0"/>
    <w:uiPriority w:val="99"/>
    <w:semiHidden/>
    <w:unhideWhenUsed/>
    <w:rsid w:val="00743F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72994">
      <w:bodyDiv w:val="1"/>
      <w:marLeft w:val="0"/>
      <w:marRight w:val="0"/>
      <w:marTop w:val="0"/>
      <w:marBottom w:val="0"/>
      <w:divBdr>
        <w:top w:val="none" w:sz="0" w:space="0" w:color="auto"/>
        <w:left w:val="none" w:sz="0" w:space="0" w:color="auto"/>
        <w:bottom w:val="none" w:sz="0" w:space="0" w:color="auto"/>
        <w:right w:val="none" w:sz="0" w:space="0" w:color="auto"/>
      </w:divBdr>
    </w:div>
    <w:div w:id="1386371746">
      <w:bodyDiv w:val="1"/>
      <w:marLeft w:val="0"/>
      <w:marRight w:val="0"/>
      <w:marTop w:val="0"/>
      <w:marBottom w:val="0"/>
      <w:divBdr>
        <w:top w:val="none" w:sz="0" w:space="0" w:color="auto"/>
        <w:left w:val="none" w:sz="0" w:space="0" w:color="auto"/>
        <w:bottom w:val="none" w:sz="0" w:space="0" w:color="auto"/>
        <w:right w:val="none" w:sz="0" w:space="0" w:color="auto"/>
      </w:divBdr>
    </w:div>
    <w:div w:id="184281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hyperlink" Target="https://pandia.ru/text/category/kategoriya_/" TargetMode="External"/><Relationship Id="rId12" Type="http://schemas.openxmlformats.org/officeDocument/2006/relationships/hyperlink" Target="https://psytests.org/psystate/phillips-run.html"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chemeClr val="tx1">
                    <a:lumMod val="95000"/>
                    <a:lumOff val="5000"/>
                  </a:schemeClr>
                </a:solidFill>
                <a:latin typeface="+mn-lt"/>
                <a:ea typeface="+mn-ea"/>
                <a:cs typeface="+mn-cs"/>
              </a:defRPr>
            </a:pPr>
            <a:r>
              <a:rPr lang="ru-RU" b="1" i="1">
                <a:solidFill>
                  <a:schemeClr val="tx1">
                    <a:lumMod val="95000"/>
                    <a:lumOff val="5000"/>
                  </a:schemeClr>
                </a:solidFill>
              </a:rPr>
              <a:t>Показатель</a:t>
            </a:r>
            <a:r>
              <a:rPr lang="ru-RU" b="1" i="1" baseline="0">
                <a:solidFill>
                  <a:schemeClr val="tx1">
                    <a:lumMod val="95000"/>
                    <a:lumOff val="5000"/>
                  </a:schemeClr>
                </a:solidFill>
              </a:rPr>
              <a:t> динамики высокого уровня тревожности у учащихся 5 - 6 классов</a:t>
            </a:r>
            <a:endParaRPr lang="ru-RU" b="1" i="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95000"/>
                  <a:lumOff val="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Традиционное обучение</c:v>
                </c:pt>
              </c:strCache>
            </c:strRef>
          </c:tx>
          <c:spPr>
            <a:solidFill>
              <a:schemeClr val="accent1"/>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Лист1!$B$2:$B$10</c:f>
              <c:numCache>
                <c:formatCode>General</c:formatCode>
                <c:ptCount val="9"/>
                <c:pt idx="0">
                  <c:v>22</c:v>
                </c:pt>
                <c:pt idx="1">
                  <c:v>17</c:v>
                </c:pt>
                <c:pt idx="2">
                  <c:v>21</c:v>
                </c:pt>
                <c:pt idx="3">
                  <c:v>36</c:v>
                </c:pt>
                <c:pt idx="4">
                  <c:v>23</c:v>
                </c:pt>
                <c:pt idx="5">
                  <c:v>18</c:v>
                </c:pt>
                <c:pt idx="6">
                  <c:v>29</c:v>
                </c:pt>
              </c:numCache>
            </c:numRef>
          </c:val>
          <c:extLst>
            <c:ext xmlns:c16="http://schemas.microsoft.com/office/drawing/2014/chart" uri="{C3380CC4-5D6E-409C-BE32-E72D297353CC}">
              <c16:uniqueId val="{00000000-4F17-4841-BAD0-24BE4E08FA31}"/>
            </c:ext>
          </c:extLst>
        </c:ser>
        <c:ser>
          <c:idx val="1"/>
          <c:order val="1"/>
          <c:tx>
            <c:strRef>
              <c:f>Лист1!$C$1</c:f>
              <c:strCache>
                <c:ptCount val="1"/>
                <c:pt idx="0">
                  <c:v>Дистанционный формат</c:v>
                </c:pt>
              </c:strCache>
            </c:strRef>
          </c:tx>
          <c:spPr>
            <a:solidFill>
              <a:schemeClr val="accent2"/>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Лист1!$C$2:$C$10</c:f>
              <c:numCache>
                <c:formatCode>General</c:formatCode>
                <c:ptCount val="9"/>
                <c:pt idx="0">
                  <c:v>16</c:v>
                </c:pt>
                <c:pt idx="1">
                  <c:v>14</c:v>
                </c:pt>
                <c:pt idx="2">
                  <c:v>19</c:v>
                </c:pt>
                <c:pt idx="3">
                  <c:v>28</c:v>
                </c:pt>
                <c:pt idx="4">
                  <c:v>15</c:v>
                </c:pt>
                <c:pt idx="5">
                  <c:v>16</c:v>
                </c:pt>
                <c:pt idx="6">
                  <c:v>22</c:v>
                </c:pt>
              </c:numCache>
            </c:numRef>
          </c:val>
          <c:extLst>
            <c:ext xmlns:c16="http://schemas.microsoft.com/office/drawing/2014/chart" uri="{C3380CC4-5D6E-409C-BE32-E72D297353CC}">
              <c16:uniqueId val="{00000001-4F17-4841-BAD0-24BE4E08FA31}"/>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Лист1!$D$2:$D$10</c:f>
              <c:numCache>
                <c:formatCode>General</c:formatCode>
                <c:ptCount val="9"/>
              </c:numCache>
            </c:numRef>
          </c:val>
          <c:extLst>
            <c:ext xmlns:c16="http://schemas.microsoft.com/office/drawing/2014/chart" uri="{C3380CC4-5D6E-409C-BE32-E72D297353CC}">
              <c16:uniqueId val="{00000002-4F17-4841-BAD0-24BE4E08FA31}"/>
            </c:ext>
          </c:extLst>
        </c:ser>
        <c:dLbls>
          <c:showLegendKey val="0"/>
          <c:showVal val="0"/>
          <c:showCatName val="0"/>
          <c:showSerName val="0"/>
          <c:showPercent val="0"/>
          <c:showBubbleSize val="0"/>
        </c:dLbls>
        <c:gapWidth val="219"/>
        <c:overlap val="-27"/>
        <c:axId val="138147248"/>
        <c:axId val="195531960"/>
      </c:barChart>
      <c:catAx>
        <c:axId val="13814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crossAx val="195531960"/>
        <c:crosses val="autoZero"/>
        <c:auto val="1"/>
        <c:lblAlgn val="ctr"/>
        <c:lblOffset val="100"/>
        <c:noMultiLvlLbl val="0"/>
      </c:catAx>
      <c:valAx>
        <c:axId val="19553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472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i="1">
                <a:solidFill>
                  <a:schemeClr val="tx1">
                    <a:lumMod val="95000"/>
                    <a:lumOff val="5000"/>
                  </a:schemeClr>
                </a:solidFill>
              </a:rPr>
              <a:t>Показатель</a:t>
            </a:r>
            <a:r>
              <a:rPr lang="ru-RU" b="1" i="1" baseline="0">
                <a:solidFill>
                  <a:schemeClr val="tx1">
                    <a:lumMod val="95000"/>
                    <a:lumOff val="5000"/>
                  </a:schemeClr>
                </a:solidFill>
              </a:rPr>
              <a:t> динамики высокого уровня тревожности у учащихся 7 - 8 классов</a:t>
            </a:r>
            <a:endParaRPr lang="ru-RU" b="1" i="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Традиционное обучение</c:v>
                </c:pt>
              </c:strCache>
            </c:strRef>
          </c:tx>
          <c:spPr>
            <a:solidFill>
              <a:schemeClr val="accent1"/>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Лист1!$B$2:$B$10</c:f>
              <c:numCache>
                <c:formatCode>General</c:formatCode>
                <c:ptCount val="9"/>
                <c:pt idx="0">
                  <c:v>49</c:v>
                </c:pt>
                <c:pt idx="1">
                  <c:v>32</c:v>
                </c:pt>
                <c:pt idx="2">
                  <c:v>43</c:v>
                </c:pt>
                <c:pt idx="3">
                  <c:v>19</c:v>
                </c:pt>
                <c:pt idx="4">
                  <c:v>36</c:v>
                </c:pt>
                <c:pt idx="5">
                  <c:v>47</c:v>
                </c:pt>
                <c:pt idx="6">
                  <c:v>29</c:v>
                </c:pt>
              </c:numCache>
            </c:numRef>
          </c:val>
          <c:extLst>
            <c:ext xmlns:c16="http://schemas.microsoft.com/office/drawing/2014/chart" uri="{C3380CC4-5D6E-409C-BE32-E72D297353CC}">
              <c16:uniqueId val="{00000000-5EF0-4D5B-8677-8DCE92321A52}"/>
            </c:ext>
          </c:extLst>
        </c:ser>
        <c:ser>
          <c:idx val="1"/>
          <c:order val="1"/>
          <c:tx>
            <c:strRef>
              <c:f>Лист1!$C$1</c:f>
              <c:strCache>
                <c:ptCount val="1"/>
                <c:pt idx="0">
                  <c:v>Дистанционный формат</c:v>
                </c:pt>
              </c:strCache>
            </c:strRef>
          </c:tx>
          <c:spPr>
            <a:solidFill>
              <a:schemeClr val="accent2"/>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Лист1!$C$2:$C$10</c:f>
              <c:numCache>
                <c:formatCode>General</c:formatCode>
                <c:ptCount val="9"/>
                <c:pt idx="0">
                  <c:v>19</c:v>
                </c:pt>
                <c:pt idx="1">
                  <c:v>26</c:v>
                </c:pt>
                <c:pt idx="2">
                  <c:v>15</c:v>
                </c:pt>
                <c:pt idx="3">
                  <c:v>16</c:v>
                </c:pt>
                <c:pt idx="4">
                  <c:v>14</c:v>
                </c:pt>
                <c:pt idx="5">
                  <c:v>21</c:v>
                </c:pt>
                <c:pt idx="6">
                  <c:v>14</c:v>
                </c:pt>
              </c:numCache>
            </c:numRef>
          </c:val>
          <c:extLst>
            <c:ext xmlns:c16="http://schemas.microsoft.com/office/drawing/2014/chart" uri="{C3380CC4-5D6E-409C-BE32-E72D297353CC}">
              <c16:uniqueId val="{00000001-5EF0-4D5B-8677-8DCE92321A52}"/>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Лист1!$D$2:$D$10</c:f>
              <c:numCache>
                <c:formatCode>General</c:formatCode>
                <c:ptCount val="9"/>
              </c:numCache>
            </c:numRef>
          </c:val>
          <c:extLst>
            <c:ext xmlns:c16="http://schemas.microsoft.com/office/drawing/2014/chart" uri="{C3380CC4-5D6E-409C-BE32-E72D297353CC}">
              <c16:uniqueId val="{00000002-5EF0-4D5B-8677-8DCE92321A52}"/>
            </c:ext>
          </c:extLst>
        </c:ser>
        <c:dLbls>
          <c:showLegendKey val="0"/>
          <c:showVal val="0"/>
          <c:showCatName val="0"/>
          <c:showSerName val="0"/>
          <c:showPercent val="0"/>
          <c:showBubbleSize val="0"/>
        </c:dLbls>
        <c:gapWidth val="219"/>
        <c:overlap val="-27"/>
        <c:axId val="138147248"/>
        <c:axId val="195531960"/>
      </c:barChart>
      <c:catAx>
        <c:axId val="13814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crossAx val="195531960"/>
        <c:crosses val="autoZero"/>
        <c:auto val="1"/>
        <c:lblAlgn val="ctr"/>
        <c:lblOffset val="100"/>
        <c:noMultiLvlLbl val="0"/>
      </c:catAx>
      <c:valAx>
        <c:axId val="19553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472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1" i="1" u="none" strike="noStrike" kern="1200" spc="0" baseline="0">
                <a:solidFill>
                  <a:schemeClr val="tx1">
                    <a:lumMod val="95000"/>
                    <a:lumOff val="5000"/>
                  </a:schemeClr>
                </a:solidFill>
                <a:latin typeface="+mn-lt"/>
                <a:ea typeface="+mn-ea"/>
                <a:cs typeface="+mn-cs"/>
              </a:defRPr>
            </a:pPr>
            <a:r>
              <a:rPr lang="ru-RU" b="1" i="1">
                <a:solidFill>
                  <a:schemeClr val="tx1">
                    <a:lumMod val="95000"/>
                    <a:lumOff val="5000"/>
                  </a:schemeClr>
                </a:solidFill>
              </a:rPr>
              <a:t>Показатель</a:t>
            </a:r>
            <a:r>
              <a:rPr lang="ru-RU" b="1" i="1" baseline="0">
                <a:solidFill>
                  <a:schemeClr val="tx1">
                    <a:lumMod val="95000"/>
                    <a:lumOff val="5000"/>
                  </a:schemeClr>
                </a:solidFill>
              </a:rPr>
              <a:t> динамики высокого уровня тревожности у учащихся 9 - 11 классов</a:t>
            </a:r>
            <a:endParaRPr lang="ru-RU" b="1" i="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lgn="ctr">
            <a:defRPr sz="1400" b="1" i="1" u="none" strike="noStrike" kern="1200" spc="0" baseline="0">
              <a:solidFill>
                <a:schemeClr val="tx1">
                  <a:lumMod val="95000"/>
                  <a:lumOff val="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Традиционное обучение</c:v>
                </c:pt>
              </c:strCache>
            </c:strRef>
          </c:tx>
          <c:spPr>
            <a:solidFill>
              <a:schemeClr val="accent1"/>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Лист1!$B$2:$B$10</c:f>
              <c:numCache>
                <c:formatCode>General</c:formatCode>
                <c:ptCount val="9"/>
                <c:pt idx="0">
                  <c:v>15</c:v>
                </c:pt>
                <c:pt idx="1">
                  <c:v>10</c:v>
                </c:pt>
                <c:pt idx="2">
                  <c:v>16</c:v>
                </c:pt>
                <c:pt idx="3">
                  <c:v>9</c:v>
                </c:pt>
                <c:pt idx="4">
                  <c:v>24</c:v>
                </c:pt>
                <c:pt idx="5">
                  <c:v>13</c:v>
                </c:pt>
                <c:pt idx="6">
                  <c:v>17</c:v>
                </c:pt>
              </c:numCache>
            </c:numRef>
          </c:val>
          <c:extLst>
            <c:ext xmlns:c16="http://schemas.microsoft.com/office/drawing/2014/chart" uri="{C3380CC4-5D6E-409C-BE32-E72D297353CC}">
              <c16:uniqueId val="{00000000-92A2-40FF-BFE6-B1B1FAF159A0}"/>
            </c:ext>
          </c:extLst>
        </c:ser>
        <c:ser>
          <c:idx val="1"/>
          <c:order val="1"/>
          <c:tx>
            <c:strRef>
              <c:f>Лист1!$C$1</c:f>
              <c:strCache>
                <c:ptCount val="1"/>
                <c:pt idx="0">
                  <c:v>Дистанционный формат</c:v>
                </c:pt>
              </c:strCache>
            </c:strRef>
          </c:tx>
          <c:spPr>
            <a:solidFill>
              <a:schemeClr val="accent2"/>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Лист1!$C$2:$C$10</c:f>
              <c:numCache>
                <c:formatCode>General</c:formatCode>
                <c:ptCount val="9"/>
                <c:pt idx="0">
                  <c:v>13</c:v>
                </c:pt>
                <c:pt idx="1">
                  <c:v>8</c:v>
                </c:pt>
                <c:pt idx="2">
                  <c:v>12</c:v>
                </c:pt>
                <c:pt idx="3">
                  <c:v>9</c:v>
                </c:pt>
                <c:pt idx="4">
                  <c:v>19</c:v>
                </c:pt>
                <c:pt idx="5">
                  <c:v>12</c:v>
                </c:pt>
                <c:pt idx="6">
                  <c:v>17</c:v>
                </c:pt>
              </c:numCache>
            </c:numRef>
          </c:val>
          <c:extLst>
            <c:ext xmlns:c16="http://schemas.microsoft.com/office/drawing/2014/chart" uri="{C3380CC4-5D6E-409C-BE32-E72D297353CC}">
              <c16:uniqueId val="{00000001-92A2-40FF-BFE6-B1B1FAF159A0}"/>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Лист1!$D$2:$D$10</c:f>
              <c:numCache>
                <c:formatCode>General</c:formatCode>
                <c:ptCount val="9"/>
              </c:numCache>
            </c:numRef>
          </c:val>
          <c:extLst>
            <c:ext xmlns:c16="http://schemas.microsoft.com/office/drawing/2014/chart" uri="{C3380CC4-5D6E-409C-BE32-E72D297353CC}">
              <c16:uniqueId val="{00000002-92A2-40FF-BFE6-B1B1FAF159A0}"/>
            </c:ext>
          </c:extLst>
        </c:ser>
        <c:dLbls>
          <c:showLegendKey val="0"/>
          <c:showVal val="0"/>
          <c:showCatName val="0"/>
          <c:showSerName val="0"/>
          <c:showPercent val="0"/>
          <c:showBubbleSize val="0"/>
        </c:dLbls>
        <c:gapWidth val="219"/>
        <c:overlap val="-27"/>
        <c:axId val="138147248"/>
        <c:axId val="195531960"/>
      </c:barChart>
      <c:catAx>
        <c:axId val="13814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crossAx val="195531960"/>
        <c:crosses val="autoZero"/>
        <c:auto val="1"/>
        <c:lblAlgn val="ctr"/>
        <c:lblOffset val="100"/>
        <c:noMultiLvlLbl val="0"/>
      </c:catAx>
      <c:valAx>
        <c:axId val="19553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472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1" u="none" strike="noStrike" kern="1200" spc="0" baseline="0">
                <a:solidFill>
                  <a:schemeClr val="tx1">
                    <a:lumMod val="95000"/>
                    <a:lumOff val="5000"/>
                  </a:schemeClr>
                </a:solidFill>
                <a:latin typeface="+mn-lt"/>
                <a:ea typeface="+mn-ea"/>
                <a:cs typeface="+mn-cs"/>
              </a:defRPr>
            </a:pPr>
            <a:r>
              <a:rPr lang="ru-RU" b="1" i="1">
                <a:solidFill>
                  <a:schemeClr val="tx1">
                    <a:lumMod val="95000"/>
                    <a:lumOff val="5000"/>
                  </a:schemeClr>
                </a:solidFill>
              </a:rPr>
              <a:t>Показаталь</a:t>
            </a:r>
            <a:r>
              <a:rPr lang="ru-RU" b="1" i="1" baseline="0">
                <a:solidFill>
                  <a:schemeClr val="tx1">
                    <a:lumMod val="95000"/>
                    <a:lumOff val="5000"/>
                  </a:schemeClr>
                </a:solidFill>
              </a:rPr>
              <a:t> динамики высокого уровня тревожности у учащихся 5 - 11 классов</a:t>
            </a:r>
            <a:endParaRPr lang="ru-RU" b="1" i="1">
              <a:solidFill>
                <a:schemeClr val="tx1">
                  <a:lumMod val="95000"/>
                  <a:lumOff val="5000"/>
                </a:schemeClr>
              </a:solidFill>
            </a:endParaRPr>
          </a:p>
        </c:rich>
      </c:tx>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95000"/>
                  <a:lumOff val="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Традиционное обучение</c:v>
                </c:pt>
              </c:strCache>
            </c:strRef>
          </c:tx>
          <c:spPr>
            <a:solidFill>
              <a:schemeClr val="accent1"/>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Лист1!$B$2:$B$10</c:f>
              <c:numCache>
                <c:formatCode>General</c:formatCode>
                <c:ptCount val="9"/>
                <c:pt idx="0">
                  <c:v>87</c:v>
                </c:pt>
                <c:pt idx="1">
                  <c:v>59</c:v>
                </c:pt>
                <c:pt idx="2">
                  <c:v>80</c:v>
                </c:pt>
                <c:pt idx="3">
                  <c:v>44</c:v>
                </c:pt>
                <c:pt idx="4">
                  <c:v>83</c:v>
                </c:pt>
                <c:pt idx="5">
                  <c:v>78</c:v>
                </c:pt>
                <c:pt idx="6">
                  <c:v>75</c:v>
                </c:pt>
              </c:numCache>
            </c:numRef>
          </c:val>
          <c:extLst>
            <c:ext xmlns:c16="http://schemas.microsoft.com/office/drawing/2014/chart" uri="{C3380CC4-5D6E-409C-BE32-E72D297353CC}">
              <c16:uniqueId val="{00000000-66B2-4899-ADD7-E549AA9E2C64}"/>
            </c:ext>
          </c:extLst>
        </c:ser>
        <c:ser>
          <c:idx val="1"/>
          <c:order val="1"/>
          <c:tx>
            <c:strRef>
              <c:f>Лист1!$C$1</c:f>
              <c:strCache>
                <c:ptCount val="1"/>
                <c:pt idx="0">
                  <c:v>Дистанционный формат</c:v>
                </c:pt>
              </c:strCache>
            </c:strRef>
          </c:tx>
          <c:spPr>
            <a:solidFill>
              <a:schemeClr val="accent2"/>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Лист1!$C$2:$C$10</c:f>
              <c:numCache>
                <c:formatCode>General</c:formatCode>
                <c:ptCount val="9"/>
                <c:pt idx="0">
                  <c:v>48</c:v>
                </c:pt>
                <c:pt idx="1">
                  <c:v>48</c:v>
                </c:pt>
                <c:pt idx="2">
                  <c:v>46</c:v>
                </c:pt>
                <c:pt idx="3">
                  <c:v>40</c:v>
                </c:pt>
                <c:pt idx="4">
                  <c:v>48</c:v>
                </c:pt>
                <c:pt idx="5">
                  <c:v>49</c:v>
                </c:pt>
                <c:pt idx="6">
                  <c:v>53</c:v>
                </c:pt>
              </c:numCache>
            </c:numRef>
          </c:val>
          <c:extLst>
            <c:ext xmlns:c16="http://schemas.microsoft.com/office/drawing/2014/chart" uri="{C3380CC4-5D6E-409C-BE32-E72D297353CC}">
              <c16:uniqueId val="{00000001-66B2-4899-ADD7-E549AA9E2C64}"/>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Лист1!$A$2:$A$10</c:f>
              <c:strCache>
                <c:ptCount val="7"/>
                <c:pt idx="0">
                  <c:v>Переживание социального стресса</c:v>
                </c:pt>
                <c:pt idx="1">
                  <c:v>Фрустрация потребности в достижении успеха</c:v>
                </c:pt>
                <c:pt idx="2">
                  <c:v>Страх самовыражения</c:v>
                </c:pt>
                <c:pt idx="3">
                  <c:v>Страх ситуации проверки знаний</c:v>
                </c:pt>
                <c:pt idx="4">
                  <c:v>Страх не соответствовать ожиданиям окружающих</c:v>
                </c:pt>
                <c:pt idx="5">
                  <c:v>Низкая физиологическая сопротивляемость стрессу</c:v>
                </c:pt>
                <c:pt idx="6">
                  <c:v>Проблемы и страхи в отношениях с учителями</c:v>
                </c:pt>
              </c:strCache>
            </c:strRef>
          </c:cat>
          <c:val>
            <c:numRef>
              <c:f>Лист1!$D$2:$D$10</c:f>
              <c:numCache>
                <c:formatCode>General</c:formatCode>
                <c:ptCount val="9"/>
              </c:numCache>
            </c:numRef>
          </c:val>
          <c:extLst>
            <c:ext xmlns:c16="http://schemas.microsoft.com/office/drawing/2014/chart" uri="{C3380CC4-5D6E-409C-BE32-E72D297353CC}">
              <c16:uniqueId val="{00000002-66B2-4899-ADD7-E549AA9E2C64}"/>
            </c:ext>
          </c:extLst>
        </c:ser>
        <c:dLbls>
          <c:showLegendKey val="0"/>
          <c:showVal val="0"/>
          <c:showCatName val="0"/>
          <c:showSerName val="0"/>
          <c:showPercent val="0"/>
          <c:showBubbleSize val="0"/>
        </c:dLbls>
        <c:gapWidth val="219"/>
        <c:overlap val="-27"/>
        <c:axId val="138147248"/>
        <c:axId val="195531960"/>
      </c:barChart>
      <c:catAx>
        <c:axId val="13814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crossAx val="195531960"/>
        <c:crosses val="autoZero"/>
        <c:auto val="1"/>
        <c:lblAlgn val="ctr"/>
        <c:lblOffset val="100"/>
        <c:noMultiLvlLbl val="0"/>
      </c:catAx>
      <c:valAx>
        <c:axId val="195531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81472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479</TotalTime>
  <Pages>28</Pages>
  <Words>5101</Words>
  <Characters>29082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Lyudmila</dc:creator>
  <cp:keywords/>
  <dc:description/>
  <cp:lastModifiedBy>Lyudmila</cp:lastModifiedBy>
  <cp:revision>130</cp:revision>
  <cp:lastPrinted>2022-02-18T16:32:00Z</cp:lastPrinted>
  <dcterms:created xsi:type="dcterms:W3CDTF">2022-02-18T16:04:00Z</dcterms:created>
  <dcterms:modified xsi:type="dcterms:W3CDTF">2022-02-20T09:15:00Z</dcterms:modified>
</cp:coreProperties>
</file>